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1F7" w:rsidRDefault="00C731F7" w:rsidP="003A00D2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</w:p>
    <w:p w:rsidR="00284A6D" w:rsidRPr="00C731F7" w:rsidRDefault="00284A6D" w:rsidP="003A00D2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  <w:proofErr w:type="spellStart"/>
      <w:r w:rsidRPr="00C731F7">
        <w:rPr>
          <w:rFonts w:ascii="Tahoma" w:hAnsi="Tahoma" w:cs="Tahoma"/>
          <w:b/>
          <w:sz w:val="28"/>
          <w:szCs w:val="28"/>
        </w:rPr>
        <w:t>Zineuskadi</w:t>
      </w:r>
      <w:proofErr w:type="spellEnd"/>
      <w:r w:rsidRPr="00C731F7">
        <w:rPr>
          <w:rFonts w:ascii="Tahoma" w:hAnsi="Tahoma" w:cs="Tahoma"/>
          <w:b/>
          <w:sz w:val="28"/>
          <w:szCs w:val="28"/>
        </w:rPr>
        <w:t xml:space="preserve"> y </w:t>
      </w:r>
      <w:proofErr w:type="spellStart"/>
      <w:r w:rsidRPr="00C731F7">
        <w:rPr>
          <w:rFonts w:ascii="Tahoma" w:hAnsi="Tahoma" w:cs="Tahoma"/>
          <w:b/>
          <w:sz w:val="28"/>
          <w:szCs w:val="28"/>
        </w:rPr>
        <w:t>Eitb</w:t>
      </w:r>
      <w:proofErr w:type="spellEnd"/>
      <w:r w:rsidRPr="00C731F7">
        <w:rPr>
          <w:rFonts w:ascii="Tahoma" w:hAnsi="Tahoma" w:cs="Tahoma"/>
          <w:b/>
          <w:sz w:val="28"/>
          <w:szCs w:val="28"/>
        </w:rPr>
        <w:t xml:space="preserve"> organizan un taller de </w:t>
      </w:r>
      <w:r w:rsidR="00161DE6" w:rsidRPr="00C731F7">
        <w:rPr>
          <w:rFonts w:ascii="Tahoma" w:hAnsi="Tahoma" w:cs="Tahoma"/>
          <w:b/>
          <w:i/>
          <w:sz w:val="28"/>
          <w:szCs w:val="28"/>
        </w:rPr>
        <w:t>Fol</w:t>
      </w:r>
      <w:r w:rsidRPr="00C731F7">
        <w:rPr>
          <w:rFonts w:ascii="Tahoma" w:hAnsi="Tahoma" w:cs="Tahoma"/>
          <w:b/>
          <w:i/>
          <w:sz w:val="28"/>
          <w:szCs w:val="28"/>
        </w:rPr>
        <w:t>ey</w:t>
      </w:r>
      <w:r w:rsidRPr="00C731F7">
        <w:rPr>
          <w:rFonts w:ascii="Tahoma" w:hAnsi="Tahoma" w:cs="Tahoma"/>
          <w:b/>
          <w:sz w:val="28"/>
          <w:szCs w:val="28"/>
        </w:rPr>
        <w:t xml:space="preserve"> para jóvenes en el marco del </w:t>
      </w:r>
      <w:proofErr w:type="spellStart"/>
      <w:r w:rsidRPr="00C731F7">
        <w:rPr>
          <w:rFonts w:ascii="Tahoma" w:hAnsi="Tahoma" w:cs="Tahoma"/>
          <w:b/>
          <w:sz w:val="28"/>
          <w:szCs w:val="28"/>
        </w:rPr>
        <w:t>Fes</w:t>
      </w:r>
      <w:r w:rsidR="00161DE6" w:rsidRPr="00C731F7">
        <w:rPr>
          <w:rFonts w:ascii="Tahoma" w:hAnsi="Tahoma" w:cs="Tahoma"/>
          <w:b/>
          <w:sz w:val="28"/>
          <w:szCs w:val="28"/>
        </w:rPr>
        <w:t>TV</w:t>
      </w:r>
      <w:r w:rsidRPr="00C731F7">
        <w:rPr>
          <w:rFonts w:ascii="Tahoma" w:hAnsi="Tahoma" w:cs="Tahoma"/>
          <w:b/>
          <w:sz w:val="28"/>
          <w:szCs w:val="28"/>
        </w:rPr>
        <w:t>al</w:t>
      </w:r>
      <w:proofErr w:type="spellEnd"/>
    </w:p>
    <w:p w:rsidR="00FD57B9" w:rsidRPr="003A00D2" w:rsidRDefault="00FD57B9" w:rsidP="003A00D2">
      <w:pPr>
        <w:pStyle w:val="NormalWeb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spellStart"/>
      <w:r w:rsidRPr="003A00D2">
        <w:rPr>
          <w:rStyle w:val="Textoennegrita"/>
          <w:rFonts w:ascii="Tahoma" w:hAnsi="Tahoma" w:cs="Tahoma"/>
          <w:sz w:val="20"/>
          <w:szCs w:val="20"/>
        </w:rPr>
        <w:t>ProFesTVal</w:t>
      </w:r>
      <w:proofErr w:type="spellEnd"/>
      <w:r w:rsidRPr="003A00D2">
        <w:rPr>
          <w:rStyle w:val="Textoennegrita"/>
          <w:rFonts w:ascii="Tahoma" w:hAnsi="Tahoma" w:cs="Tahoma"/>
          <w:sz w:val="20"/>
          <w:szCs w:val="20"/>
        </w:rPr>
        <w:t xml:space="preserve"> tendrá lugar del martes 4 de septiembre al viernes 7 en la sala Gasteiz del Palacio de Congresos Europa</w:t>
      </w:r>
      <w:r w:rsidRPr="003A00D2">
        <w:rPr>
          <w:rFonts w:ascii="Tahoma" w:hAnsi="Tahoma" w:cs="Tahoma"/>
          <w:sz w:val="20"/>
          <w:szCs w:val="20"/>
        </w:rPr>
        <w:t xml:space="preserve"> </w:t>
      </w:r>
      <w:r w:rsidRPr="003A00D2">
        <w:rPr>
          <w:rFonts w:ascii="Tahoma" w:hAnsi="Tahoma" w:cs="Tahoma"/>
          <w:b/>
          <w:sz w:val="20"/>
          <w:szCs w:val="20"/>
        </w:rPr>
        <w:t xml:space="preserve">y el taller de Foley será la única actividad dirigida a un público más juvenil. </w:t>
      </w:r>
    </w:p>
    <w:p w:rsidR="003A00D2" w:rsidRDefault="00FD57B9" w:rsidP="003A00D2">
      <w:pPr>
        <w:pStyle w:val="NormalWeb"/>
        <w:spacing w:line="360" w:lineRule="auto"/>
        <w:jc w:val="both"/>
        <w:rPr>
          <w:rStyle w:val="Textoennegrita"/>
          <w:rFonts w:ascii="Tahoma" w:hAnsi="Tahoma" w:cs="Tahoma"/>
          <w:b w:val="0"/>
          <w:sz w:val="20"/>
          <w:szCs w:val="20"/>
        </w:rPr>
      </w:pPr>
      <w:r w:rsidRPr="00FD57B9">
        <w:rPr>
          <w:rStyle w:val="Textoennegrita"/>
          <w:rFonts w:ascii="Tahoma" w:hAnsi="Tahoma" w:cs="Tahoma"/>
          <w:b w:val="0"/>
          <w:sz w:val="20"/>
          <w:szCs w:val="20"/>
        </w:rPr>
        <w:t xml:space="preserve">Desde sus inicios, </w:t>
      </w:r>
      <w:proofErr w:type="spellStart"/>
      <w:r w:rsidRPr="00FD57B9">
        <w:rPr>
          <w:rStyle w:val="Textoennegrita"/>
          <w:rFonts w:ascii="Tahoma" w:hAnsi="Tahoma" w:cs="Tahoma"/>
          <w:b w:val="0"/>
          <w:sz w:val="20"/>
          <w:szCs w:val="20"/>
        </w:rPr>
        <w:t>FesTVal</w:t>
      </w:r>
      <w:proofErr w:type="spellEnd"/>
      <w:r w:rsidRPr="00FD57B9">
        <w:rPr>
          <w:rStyle w:val="Textoennegrita"/>
          <w:rFonts w:ascii="Tahoma" w:hAnsi="Tahoma" w:cs="Tahoma"/>
          <w:b w:val="0"/>
          <w:sz w:val="20"/>
          <w:szCs w:val="20"/>
        </w:rPr>
        <w:t xml:space="preserve"> ha prestado una atención especial al público profesional que se ha acercado a las distintas ediciones de la semana de Vitoria-Gasteiz dedicada a la televisión. Sin embargo, este año, habrá un espacio especial para </w:t>
      </w:r>
      <w:r w:rsidR="003A00D2">
        <w:rPr>
          <w:rStyle w:val="Textoennegrita"/>
          <w:rFonts w:ascii="Tahoma" w:hAnsi="Tahoma" w:cs="Tahoma"/>
          <w:b w:val="0"/>
          <w:sz w:val="20"/>
          <w:szCs w:val="20"/>
        </w:rPr>
        <w:t>los cinea</w:t>
      </w:r>
      <w:r w:rsidRPr="00FD57B9">
        <w:rPr>
          <w:rStyle w:val="Textoennegrita"/>
          <w:rFonts w:ascii="Tahoma" w:hAnsi="Tahoma" w:cs="Tahoma"/>
          <w:b w:val="0"/>
          <w:sz w:val="20"/>
          <w:szCs w:val="20"/>
        </w:rPr>
        <w:t>s</w:t>
      </w:r>
      <w:r w:rsidR="003A00D2">
        <w:rPr>
          <w:rStyle w:val="Textoennegrita"/>
          <w:rFonts w:ascii="Tahoma" w:hAnsi="Tahoma" w:cs="Tahoma"/>
          <w:b w:val="0"/>
          <w:sz w:val="20"/>
          <w:szCs w:val="20"/>
        </w:rPr>
        <w:t>tas</w:t>
      </w:r>
      <w:r w:rsidRPr="00FD57B9">
        <w:rPr>
          <w:rStyle w:val="Textoennegrita"/>
          <w:rFonts w:ascii="Tahoma" w:hAnsi="Tahoma" w:cs="Tahoma"/>
          <w:b w:val="0"/>
          <w:sz w:val="20"/>
          <w:szCs w:val="20"/>
        </w:rPr>
        <w:t xml:space="preserve"> más jóvenes. </w:t>
      </w:r>
    </w:p>
    <w:p w:rsidR="00FD57B9" w:rsidRDefault="00FD57B9" w:rsidP="003A00D2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Style w:val="Textoennegrita"/>
          <w:rFonts w:ascii="Tahoma" w:hAnsi="Tahoma" w:cs="Tahoma"/>
          <w:b w:val="0"/>
          <w:sz w:val="20"/>
          <w:szCs w:val="20"/>
        </w:rPr>
        <w:t xml:space="preserve">Gracias al colectivo </w:t>
      </w:r>
      <w:proofErr w:type="spellStart"/>
      <w:r>
        <w:rPr>
          <w:rStyle w:val="Textoennegrita"/>
          <w:rFonts w:ascii="Tahoma" w:hAnsi="Tahoma" w:cs="Tahoma"/>
          <w:b w:val="0"/>
          <w:sz w:val="20"/>
          <w:szCs w:val="20"/>
        </w:rPr>
        <w:t>Pixelatu</w:t>
      </w:r>
      <w:proofErr w:type="spellEnd"/>
      <w:r>
        <w:rPr>
          <w:rStyle w:val="Textoennegrita"/>
          <w:rFonts w:ascii="Tahoma" w:hAnsi="Tahoma" w:cs="Tahoma"/>
          <w:b w:val="0"/>
          <w:sz w:val="20"/>
          <w:szCs w:val="20"/>
        </w:rPr>
        <w:t xml:space="preserve">, </w:t>
      </w:r>
      <w:r w:rsidR="005A7676">
        <w:rPr>
          <w:rStyle w:val="Textoennegrita"/>
          <w:rFonts w:ascii="Tahoma" w:hAnsi="Tahoma" w:cs="Tahoma"/>
          <w:b w:val="0"/>
          <w:sz w:val="20"/>
          <w:szCs w:val="20"/>
        </w:rPr>
        <w:t xml:space="preserve">el miércoles 5 de septiembre, </w:t>
      </w:r>
      <w:r>
        <w:rPr>
          <w:rStyle w:val="Textoennegrita"/>
          <w:rFonts w:ascii="Tahoma" w:hAnsi="Tahoma" w:cs="Tahoma"/>
          <w:b w:val="0"/>
          <w:sz w:val="20"/>
          <w:szCs w:val="20"/>
        </w:rPr>
        <w:t xml:space="preserve">jóvenes de entre 10 y 20 años </w:t>
      </w:r>
      <w:r w:rsidR="00AD7912">
        <w:rPr>
          <w:rStyle w:val="Textoennegrita"/>
          <w:rFonts w:ascii="Tahoma" w:hAnsi="Tahoma" w:cs="Tahoma"/>
          <w:b w:val="0"/>
          <w:sz w:val="20"/>
          <w:szCs w:val="20"/>
        </w:rPr>
        <w:t>tendrán ocasión de</w:t>
      </w:r>
      <w:r>
        <w:rPr>
          <w:rStyle w:val="Textoennegrita"/>
          <w:rFonts w:ascii="Tahoma" w:hAnsi="Tahoma" w:cs="Tahoma"/>
          <w:b w:val="0"/>
          <w:sz w:val="20"/>
          <w:szCs w:val="20"/>
        </w:rPr>
        <w:t xml:space="preserve"> acercarse </w:t>
      </w:r>
      <w:r w:rsidR="00AD7912">
        <w:rPr>
          <w:rStyle w:val="Textoennegrita"/>
          <w:rFonts w:ascii="Tahoma" w:hAnsi="Tahoma" w:cs="Tahoma"/>
          <w:b w:val="0"/>
          <w:sz w:val="20"/>
          <w:szCs w:val="20"/>
        </w:rPr>
        <w:t xml:space="preserve">durante dos horas </w:t>
      </w:r>
      <w:r>
        <w:rPr>
          <w:rStyle w:val="Textoennegrita"/>
          <w:rFonts w:ascii="Tahoma" w:hAnsi="Tahoma" w:cs="Tahoma"/>
          <w:b w:val="0"/>
          <w:sz w:val="20"/>
          <w:szCs w:val="20"/>
        </w:rPr>
        <w:t xml:space="preserve">al mundo del sonido </w:t>
      </w:r>
      <w:r w:rsidR="00AD7912">
        <w:rPr>
          <w:rStyle w:val="Textoennegrita"/>
          <w:rFonts w:ascii="Tahoma" w:hAnsi="Tahoma" w:cs="Tahoma"/>
          <w:b w:val="0"/>
          <w:sz w:val="20"/>
          <w:szCs w:val="20"/>
        </w:rPr>
        <w:t xml:space="preserve">cinematográfico profesional. </w:t>
      </w:r>
    </w:p>
    <w:p w:rsidR="00FD57B9" w:rsidRDefault="00FD57B9" w:rsidP="003A00D2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Cuando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se habla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de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l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audiovisual pocas veces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prestamos atención al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mundo sonoro de las películas y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a que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normalmente prevalece la imagen, pero gran parte de la credibilidad de una película se basa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precisamente en su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dimensión sonora.</w:t>
      </w:r>
    </w:p>
    <w:p w:rsidR="00FD57B9" w:rsidRDefault="00FD57B9" w:rsidP="003A00D2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D57B9">
        <w:rPr>
          <w:rFonts w:ascii="Tahoma" w:eastAsia="Times New Roman" w:hAnsi="Tahoma" w:cs="Tahoma"/>
          <w:sz w:val="20"/>
          <w:szCs w:val="20"/>
          <w:lang w:eastAsia="es-ES"/>
        </w:rPr>
        <w:br/>
        <w:t xml:space="preserve">En este taller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se trabajará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la percepción del sonido y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transformarán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el modo en el que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 xml:space="preserve">se acerca habitualmente el espectador 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>a las pelícu</w:t>
      </w:r>
      <w:r>
        <w:rPr>
          <w:rFonts w:ascii="Tahoma" w:eastAsia="Times New Roman" w:hAnsi="Tahoma" w:cs="Tahoma"/>
          <w:sz w:val="20"/>
          <w:szCs w:val="20"/>
          <w:lang w:eastAsia="es-ES"/>
        </w:rPr>
        <w:t>l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>as invitando a los participantes no s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ó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lo a ver con otros ojos las películas si no que a escucharlas con otros </w:t>
      </w:r>
      <w:r>
        <w:rPr>
          <w:rFonts w:ascii="Tahoma" w:eastAsia="Times New Roman" w:hAnsi="Tahoma" w:cs="Tahoma"/>
          <w:sz w:val="20"/>
          <w:szCs w:val="20"/>
          <w:lang w:eastAsia="es-ES"/>
        </w:rPr>
        <w:t xml:space="preserve">oídos 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>también.</w:t>
      </w:r>
    </w:p>
    <w:p w:rsidR="00EB2CC1" w:rsidRPr="00FD57B9" w:rsidRDefault="00FD57B9" w:rsidP="003A00D2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FD57B9">
        <w:rPr>
          <w:rFonts w:ascii="Tahoma" w:eastAsia="Times New Roman" w:hAnsi="Tahoma" w:cs="Tahoma"/>
          <w:sz w:val="20"/>
          <w:szCs w:val="20"/>
          <w:lang w:eastAsia="es-ES"/>
        </w:rPr>
        <w:br/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Diseccionarán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todos los sonidos que conforman la</w:t>
      </w:r>
      <w:r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banda sonara de una película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de forma que quien participe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aprender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á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a escuchar</w:t>
      </w:r>
      <w:r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una película de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 xml:space="preserve">manera distinta 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y será capaz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de crear </w:t>
      </w:r>
      <w:r w:rsidR="00AD7912">
        <w:rPr>
          <w:rFonts w:ascii="Tahoma" w:eastAsia="Times New Roman" w:hAnsi="Tahoma" w:cs="Tahoma"/>
          <w:sz w:val="20"/>
          <w:szCs w:val="20"/>
          <w:lang w:eastAsia="es-ES"/>
        </w:rPr>
        <w:t>en equipo su</w:t>
      </w:r>
      <w:r w:rsidRPr="00FD57B9">
        <w:rPr>
          <w:rFonts w:ascii="Tahoma" w:eastAsia="Times New Roman" w:hAnsi="Tahoma" w:cs="Tahoma"/>
          <w:sz w:val="20"/>
          <w:szCs w:val="20"/>
          <w:lang w:eastAsia="es-ES"/>
        </w:rPr>
        <w:t xml:space="preserve"> propia banda sonora.</w:t>
      </w:r>
    </w:p>
    <w:p w:rsidR="00C731F7" w:rsidRDefault="00FD57B9" w:rsidP="005A7676">
      <w:pPr>
        <w:pStyle w:val="NormalWeb"/>
        <w:spacing w:line="360" w:lineRule="auto"/>
        <w:jc w:val="both"/>
        <w:rPr>
          <w:b/>
          <w:u w:val="single"/>
        </w:rPr>
      </w:pPr>
      <w:r w:rsidRPr="00FD57B9">
        <w:rPr>
          <w:rFonts w:ascii="Tahoma" w:hAnsi="Tahoma" w:cs="Tahoma"/>
          <w:sz w:val="20"/>
          <w:szCs w:val="20"/>
        </w:rPr>
        <w:t xml:space="preserve">El taller </w:t>
      </w:r>
      <w:r w:rsidR="00AD7912">
        <w:rPr>
          <w:rFonts w:ascii="Tahoma" w:hAnsi="Tahoma" w:cs="Tahoma"/>
          <w:sz w:val="20"/>
          <w:szCs w:val="20"/>
        </w:rPr>
        <w:t>será</w:t>
      </w:r>
      <w:r w:rsidRPr="00FD57B9">
        <w:rPr>
          <w:rFonts w:ascii="Tahoma" w:hAnsi="Tahoma" w:cs="Tahoma"/>
          <w:sz w:val="20"/>
          <w:szCs w:val="20"/>
        </w:rPr>
        <w:t xml:space="preserve"> gratuito solicitando una invitación en el siguiente correo: </w:t>
      </w:r>
      <w:hyperlink r:id="rId7" w:history="1">
        <w:r w:rsidR="00AD7912" w:rsidRPr="004D323E">
          <w:rPr>
            <w:rStyle w:val="Hipervnculo"/>
            <w:rFonts w:ascii="Tahoma" w:hAnsi="Tahoma" w:cs="Tahoma"/>
            <w:sz w:val="20"/>
            <w:szCs w:val="20"/>
          </w:rPr>
          <w:t>profesionales@festval.tv</w:t>
        </w:r>
      </w:hyperlink>
      <w:r w:rsidR="00AD7912">
        <w:rPr>
          <w:rStyle w:val="Textoennegrita"/>
          <w:rFonts w:ascii="Tahoma" w:hAnsi="Tahoma" w:cs="Tahoma"/>
          <w:sz w:val="20"/>
          <w:szCs w:val="20"/>
        </w:rPr>
        <w:t xml:space="preserve">  </w:t>
      </w:r>
    </w:p>
    <w:p w:rsidR="00284A6D" w:rsidRPr="00C731F7" w:rsidRDefault="00C731F7" w:rsidP="00C731F7">
      <w:pPr>
        <w:spacing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C731F7">
        <w:rPr>
          <w:rFonts w:ascii="Verdana" w:hAnsi="Verdana"/>
          <w:b/>
          <w:sz w:val="20"/>
          <w:szCs w:val="20"/>
          <w:u w:val="single"/>
        </w:rPr>
        <w:t xml:space="preserve">Más información: </w:t>
      </w:r>
    </w:p>
    <w:p w:rsidR="00C731F7" w:rsidRPr="00C731F7" w:rsidRDefault="00C731F7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C731F7">
        <w:rPr>
          <w:rFonts w:ascii="Verdana" w:hAnsi="Verdana"/>
          <w:sz w:val="20"/>
          <w:szCs w:val="20"/>
        </w:rPr>
        <w:t xml:space="preserve">Jara </w:t>
      </w:r>
      <w:proofErr w:type="spellStart"/>
      <w:r w:rsidRPr="00C731F7">
        <w:rPr>
          <w:rFonts w:ascii="Verdana" w:hAnsi="Verdana"/>
          <w:sz w:val="20"/>
          <w:szCs w:val="20"/>
        </w:rPr>
        <w:t>Ayucar</w:t>
      </w:r>
      <w:proofErr w:type="spellEnd"/>
      <w:r w:rsidRPr="00C731F7">
        <w:rPr>
          <w:rFonts w:ascii="Verdana" w:hAnsi="Verdana"/>
          <w:sz w:val="20"/>
          <w:szCs w:val="20"/>
        </w:rPr>
        <w:t xml:space="preserve"> </w:t>
      </w:r>
    </w:p>
    <w:p w:rsidR="00C731F7" w:rsidRPr="00C731F7" w:rsidRDefault="00130CC5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hyperlink r:id="rId8" w:history="1">
        <w:r w:rsidR="00C731F7" w:rsidRPr="00C731F7">
          <w:rPr>
            <w:rStyle w:val="Hipervnculo"/>
            <w:rFonts w:ascii="Verdana" w:hAnsi="Verdana"/>
            <w:sz w:val="20"/>
            <w:szCs w:val="20"/>
          </w:rPr>
          <w:t>Komunikazioa@zineuskadi.eu</w:t>
        </w:r>
      </w:hyperlink>
    </w:p>
    <w:p w:rsidR="00C731F7" w:rsidRPr="00C731F7" w:rsidRDefault="00C731F7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C731F7">
        <w:rPr>
          <w:rFonts w:ascii="Verdana" w:hAnsi="Verdana"/>
          <w:sz w:val="20"/>
          <w:szCs w:val="20"/>
        </w:rPr>
        <w:t>+34 636 80 62 21</w:t>
      </w:r>
    </w:p>
    <w:p w:rsidR="00C731F7" w:rsidRPr="00C731F7" w:rsidRDefault="00C731F7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C731F7">
        <w:rPr>
          <w:rFonts w:ascii="Verdana" w:hAnsi="Verdana"/>
          <w:sz w:val="20"/>
          <w:szCs w:val="20"/>
        </w:rPr>
        <w:t>+34 943 59 58 62</w:t>
      </w:r>
    </w:p>
    <w:sectPr w:rsidR="00C731F7" w:rsidRPr="00C731F7" w:rsidSect="00CD00E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78B" w:rsidRDefault="0031078B" w:rsidP="00C731F7">
      <w:pPr>
        <w:spacing w:after="0" w:line="240" w:lineRule="auto"/>
      </w:pPr>
      <w:r>
        <w:separator/>
      </w:r>
    </w:p>
  </w:endnote>
  <w:endnote w:type="continuationSeparator" w:id="0">
    <w:p w:rsidR="0031078B" w:rsidRDefault="0031078B" w:rsidP="00C73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78B" w:rsidRDefault="0031078B" w:rsidP="00C731F7">
      <w:pPr>
        <w:spacing w:after="0" w:line="240" w:lineRule="auto"/>
      </w:pPr>
      <w:r>
        <w:separator/>
      </w:r>
    </w:p>
  </w:footnote>
  <w:footnote w:type="continuationSeparator" w:id="0">
    <w:p w:rsidR="0031078B" w:rsidRDefault="0031078B" w:rsidP="00C73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1F7" w:rsidRDefault="00C731F7" w:rsidP="00C731F7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3413760" cy="597408"/>
          <wp:effectExtent l="19050" t="0" r="0" b="0"/>
          <wp:docPr id="1" name="0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13760" cy="5974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31F7" w:rsidRDefault="00C731F7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84A6D"/>
    <w:rsid w:val="00130CC5"/>
    <w:rsid w:val="00161DE6"/>
    <w:rsid w:val="00284A6D"/>
    <w:rsid w:val="0031078B"/>
    <w:rsid w:val="003522EB"/>
    <w:rsid w:val="003A00D2"/>
    <w:rsid w:val="005A7676"/>
    <w:rsid w:val="00636E29"/>
    <w:rsid w:val="00AD7912"/>
    <w:rsid w:val="00C731F7"/>
    <w:rsid w:val="00CD00E1"/>
    <w:rsid w:val="00EB2CC1"/>
    <w:rsid w:val="00FD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0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FD57B9"/>
    <w:rPr>
      <w:b/>
      <w:bCs/>
    </w:rPr>
  </w:style>
  <w:style w:type="character" w:styleId="nfasis">
    <w:name w:val="Emphasis"/>
    <w:basedOn w:val="Fuentedeprrafopredeter"/>
    <w:uiPriority w:val="20"/>
    <w:qFormat/>
    <w:rsid w:val="00FD57B9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AD7912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731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31F7"/>
  </w:style>
  <w:style w:type="paragraph" w:styleId="Piedepgina">
    <w:name w:val="footer"/>
    <w:basedOn w:val="Normal"/>
    <w:link w:val="PiedepginaCar"/>
    <w:uiPriority w:val="99"/>
    <w:semiHidden/>
    <w:unhideWhenUsed/>
    <w:rsid w:val="00C731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731F7"/>
  </w:style>
  <w:style w:type="paragraph" w:styleId="Textodeglobo">
    <w:name w:val="Balloon Text"/>
    <w:basedOn w:val="Normal"/>
    <w:link w:val="TextodegloboCar"/>
    <w:uiPriority w:val="99"/>
    <w:semiHidden/>
    <w:unhideWhenUsed/>
    <w:rsid w:val="00C73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3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27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ikazioa@zineuskad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fesionales@festval.t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11-F99B-4462-B23B-91194C6D1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7</cp:revision>
  <dcterms:created xsi:type="dcterms:W3CDTF">2018-08-31T08:30:00Z</dcterms:created>
  <dcterms:modified xsi:type="dcterms:W3CDTF">2018-09-04T07:45:00Z</dcterms:modified>
</cp:coreProperties>
</file>