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D30" w:rsidRDefault="004E2D30" w:rsidP="00C852C9">
      <w:pPr>
        <w:spacing w:line="360" w:lineRule="auto"/>
        <w:jc w:val="center"/>
        <w:rPr>
          <w:b/>
        </w:rPr>
      </w:pPr>
    </w:p>
    <w:p w:rsidR="00013D3F" w:rsidRPr="00C852C9" w:rsidRDefault="00166BAE" w:rsidP="00C852C9">
      <w:pPr>
        <w:spacing w:line="360" w:lineRule="auto"/>
        <w:jc w:val="center"/>
        <w:rPr>
          <w:b/>
        </w:rPr>
      </w:pPr>
      <w:r>
        <w:rPr>
          <w:b/>
        </w:rPr>
        <w:t>LA PELÍCULA OIHANEKO KUADRILA SE ESTRENA EN EUSKARA EN LOS CINES</w:t>
      </w:r>
    </w:p>
    <w:p w:rsidR="00C852C9" w:rsidRDefault="00C852C9" w:rsidP="00C852C9">
      <w:pPr>
        <w:spacing w:line="360" w:lineRule="auto"/>
        <w:jc w:val="both"/>
      </w:pPr>
      <w:r>
        <w:t xml:space="preserve">Gracias al programa </w:t>
      </w:r>
      <w:proofErr w:type="spellStart"/>
      <w:r>
        <w:t>Zinema</w:t>
      </w:r>
      <w:proofErr w:type="spellEnd"/>
      <w:r>
        <w:t xml:space="preserve"> </w:t>
      </w:r>
      <w:proofErr w:type="spellStart"/>
      <w:r>
        <w:t>Euskaraz</w:t>
      </w:r>
      <w:proofErr w:type="spellEnd"/>
      <w:r>
        <w:t xml:space="preserve"> impulsado por </w:t>
      </w:r>
      <w:proofErr w:type="spellStart"/>
      <w:r>
        <w:t>Zineuskadi</w:t>
      </w:r>
      <w:proofErr w:type="spellEnd"/>
      <w:r>
        <w:t xml:space="preserve">, mañana, </w:t>
      </w:r>
      <w:r w:rsidR="004E2D30">
        <w:t>12 de enero</w:t>
      </w:r>
      <w:r>
        <w:t xml:space="preserve">, </w:t>
      </w:r>
      <w:r w:rsidR="004E2D30" w:rsidRPr="004E2D30">
        <w:rPr>
          <w:b/>
          <w:i/>
        </w:rPr>
        <w:t>‘</w:t>
      </w:r>
      <w:proofErr w:type="spellStart"/>
      <w:r w:rsidR="004E2D30" w:rsidRPr="004E2D30">
        <w:rPr>
          <w:b/>
          <w:i/>
        </w:rPr>
        <w:t>Oihaneko</w:t>
      </w:r>
      <w:proofErr w:type="spellEnd"/>
      <w:r w:rsidR="004E2D30" w:rsidRPr="004E2D30">
        <w:rPr>
          <w:b/>
          <w:i/>
        </w:rPr>
        <w:t xml:space="preserve"> </w:t>
      </w:r>
      <w:proofErr w:type="spellStart"/>
      <w:r w:rsidR="004E2D30" w:rsidRPr="004E2D30">
        <w:rPr>
          <w:b/>
          <w:i/>
        </w:rPr>
        <w:t>Kuadrila</w:t>
      </w:r>
      <w:proofErr w:type="spellEnd"/>
      <w:r w:rsidR="004E2D30" w:rsidRPr="004E2D30">
        <w:rPr>
          <w:b/>
          <w:i/>
        </w:rPr>
        <w:t>’</w:t>
      </w:r>
      <w:r w:rsidR="004E2D30">
        <w:rPr>
          <w:i/>
        </w:rPr>
        <w:t xml:space="preserve"> </w:t>
      </w:r>
      <w:r>
        <w:t>(</w:t>
      </w:r>
      <w:r w:rsidR="004E2D30">
        <w:t>Francia</w:t>
      </w:r>
      <w:r w:rsidR="003B4B91">
        <w:t xml:space="preserve">, </w:t>
      </w:r>
      <w:r w:rsidR="004E2D30">
        <w:t>97</w:t>
      </w:r>
      <w:r w:rsidR="003B4B91">
        <w:t>’</w:t>
      </w:r>
      <w:r>
        <w:t xml:space="preserve">) llegará a los cines en su versión en euskera. A partir de </w:t>
      </w:r>
      <w:r w:rsidR="004E2D30">
        <w:t>mañana</w:t>
      </w:r>
      <w:r>
        <w:t>,</w:t>
      </w:r>
      <w:r w:rsidR="004E2D30">
        <w:t xml:space="preserve"> la película </w:t>
      </w:r>
      <w:r>
        <w:t xml:space="preserve">se </w:t>
      </w:r>
      <w:r w:rsidRPr="009E02F4">
        <w:t xml:space="preserve">podrá ver en los cines de Álava, </w:t>
      </w:r>
      <w:proofErr w:type="spellStart"/>
      <w:r w:rsidRPr="009E02F4">
        <w:t>Bizkaia</w:t>
      </w:r>
      <w:proofErr w:type="spellEnd"/>
      <w:r w:rsidRPr="009E02F4">
        <w:t xml:space="preserve">, </w:t>
      </w:r>
      <w:proofErr w:type="spellStart"/>
      <w:r w:rsidRPr="009E02F4">
        <w:t>Gipuzkoa</w:t>
      </w:r>
      <w:proofErr w:type="spellEnd"/>
      <w:r w:rsidRPr="009E02F4">
        <w:t xml:space="preserve"> y Navarra.</w:t>
      </w:r>
    </w:p>
    <w:p w:rsidR="004E2D30" w:rsidRDefault="004E2D30" w:rsidP="00C852C9">
      <w:pPr>
        <w:spacing w:line="360" w:lineRule="auto"/>
        <w:jc w:val="both"/>
      </w:pPr>
      <w:r>
        <w:t xml:space="preserve">Presentada en el prestigioso festival de cine de animación de </w:t>
      </w:r>
      <w:proofErr w:type="spellStart"/>
      <w:r>
        <w:t>Annecy</w:t>
      </w:r>
      <w:proofErr w:type="spellEnd"/>
      <w:r>
        <w:t xml:space="preserve"> y en la sección Europa Junior del Festival de Sevilla (destinada a niños de 3 a 12 años) </w:t>
      </w:r>
      <w:r w:rsidRPr="004E2D30">
        <w:rPr>
          <w:i/>
        </w:rPr>
        <w:t>‘</w:t>
      </w:r>
      <w:proofErr w:type="spellStart"/>
      <w:r w:rsidRPr="004E2D30">
        <w:rPr>
          <w:i/>
        </w:rPr>
        <w:t>The</w:t>
      </w:r>
      <w:proofErr w:type="spellEnd"/>
      <w:r w:rsidRPr="004E2D30">
        <w:rPr>
          <w:i/>
        </w:rPr>
        <w:t xml:space="preserve"> </w:t>
      </w:r>
      <w:proofErr w:type="spellStart"/>
      <w:r w:rsidRPr="004E2D30">
        <w:rPr>
          <w:i/>
        </w:rPr>
        <w:t>Jungle</w:t>
      </w:r>
      <w:proofErr w:type="spellEnd"/>
      <w:r w:rsidRPr="004E2D30">
        <w:rPr>
          <w:i/>
        </w:rPr>
        <w:t xml:space="preserve"> </w:t>
      </w:r>
      <w:proofErr w:type="spellStart"/>
      <w:r w:rsidRPr="004E2D30">
        <w:rPr>
          <w:i/>
        </w:rPr>
        <w:t>Bunch</w:t>
      </w:r>
      <w:proofErr w:type="spellEnd"/>
      <w:r w:rsidRPr="004E2D30">
        <w:rPr>
          <w:i/>
        </w:rPr>
        <w:t xml:space="preserve">. </w:t>
      </w:r>
      <w:proofErr w:type="spellStart"/>
      <w:r w:rsidRPr="004E2D30">
        <w:rPr>
          <w:i/>
        </w:rPr>
        <w:t>Oihaneko</w:t>
      </w:r>
      <w:proofErr w:type="spellEnd"/>
      <w:r w:rsidRPr="004E2D30">
        <w:rPr>
          <w:i/>
        </w:rPr>
        <w:t xml:space="preserve"> </w:t>
      </w:r>
      <w:proofErr w:type="spellStart"/>
      <w:r w:rsidRPr="004E2D30">
        <w:rPr>
          <w:i/>
        </w:rPr>
        <w:t>Kuadrila</w:t>
      </w:r>
      <w:proofErr w:type="spellEnd"/>
      <w:r w:rsidRPr="004E2D30">
        <w:rPr>
          <w:i/>
        </w:rPr>
        <w:t>’</w:t>
      </w:r>
      <w:r>
        <w:t xml:space="preserve"> adapta al formato cinematográfico la serie de animación 3D ‘</w:t>
      </w:r>
      <w:proofErr w:type="spellStart"/>
      <w:r w:rsidRPr="004E2D30">
        <w:rPr>
          <w:i/>
        </w:rPr>
        <w:t>The</w:t>
      </w:r>
      <w:proofErr w:type="spellEnd"/>
      <w:r w:rsidRPr="004E2D30">
        <w:rPr>
          <w:i/>
        </w:rPr>
        <w:t xml:space="preserve"> </w:t>
      </w:r>
      <w:proofErr w:type="spellStart"/>
      <w:r w:rsidRPr="004E2D30">
        <w:rPr>
          <w:i/>
        </w:rPr>
        <w:t>Jungle</w:t>
      </w:r>
      <w:proofErr w:type="spellEnd"/>
      <w:r w:rsidRPr="004E2D30">
        <w:rPr>
          <w:i/>
        </w:rPr>
        <w:t xml:space="preserve"> </w:t>
      </w:r>
      <w:proofErr w:type="spellStart"/>
      <w:r w:rsidRPr="004E2D30">
        <w:rPr>
          <w:i/>
        </w:rPr>
        <w:t>Bunch</w:t>
      </w:r>
      <w:proofErr w:type="spellEnd"/>
      <w:r w:rsidRPr="004E2D30">
        <w:rPr>
          <w:i/>
        </w:rPr>
        <w:t xml:space="preserve"> </w:t>
      </w:r>
      <w:proofErr w:type="spellStart"/>
      <w:r w:rsidRPr="004E2D30">
        <w:rPr>
          <w:i/>
        </w:rPr>
        <w:t>to</w:t>
      </w:r>
      <w:proofErr w:type="spellEnd"/>
      <w:r w:rsidRPr="004E2D30">
        <w:rPr>
          <w:i/>
        </w:rPr>
        <w:t xml:space="preserve"> </w:t>
      </w:r>
      <w:proofErr w:type="spellStart"/>
      <w:r w:rsidRPr="004E2D30">
        <w:rPr>
          <w:i/>
        </w:rPr>
        <w:t>the</w:t>
      </w:r>
      <w:proofErr w:type="spellEnd"/>
      <w:r w:rsidRPr="004E2D30">
        <w:rPr>
          <w:i/>
        </w:rPr>
        <w:t xml:space="preserve"> </w:t>
      </w:r>
      <w:proofErr w:type="spellStart"/>
      <w:r w:rsidRPr="004E2D30">
        <w:rPr>
          <w:i/>
        </w:rPr>
        <w:t>rescue</w:t>
      </w:r>
      <w:proofErr w:type="spellEnd"/>
      <w:r w:rsidRPr="004E2D30">
        <w:rPr>
          <w:i/>
        </w:rPr>
        <w:t xml:space="preserve"> (Les As de la </w:t>
      </w:r>
      <w:proofErr w:type="spellStart"/>
      <w:r w:rsidRPr="004E2D30">
        <w:rPr>
          <w:i/>
        </w:rPr>
        <w:t>jungle</w:t>
      </w:r>
      <w:proofErr w:type="spellEnd"/>
      <w:r w:rsidRPr="004E2D30">
        <w:rPr>
          <w:i/>
        </w:rPr>
        <w:t>)’</w:t>
      </w:r>
      <w:r>
        <w:t xml:space="preserve"> creada, escrita y dirigida por David </w:t>
      </w:r>
      <w:proofErr w:type="spellStart"/>
      <w:r>
        <w:t>Alaux</w:t>
      </w:r>
      <w:proofErr w:type="spellEnd"/>
      <w:r>
        <w:t xml:space="preserve">, Jean-François </w:t>
      </w:r>
      <w:proofErr w:type="spellStart"/>
      <w:r>
        <w:t>Tosti</w:t>
      </w:r>
      <w:proofErr w:type="spellEnd"/>
      <w:r>
        <w:t xml:space="preserve"> y </w:t>
      </w:r>
      <w:proofErr w:type="spellStart"/>
      <w:r>
        <w:t>Éric</w:t>
      </w:r>
      <w:proofErr w:type="spellEnd"/>
      <w:r>
        <w:t xml:space="preserve"> </w:t>
      </w:r>
      <w:proofErr w:type="spellStart"/>
      <w:r>
        <w:t>Tosti</w:t>
      </w:r>
      <w:proofErr w:type="spellEnd"/>
      <w:r>
        <w:t>.</w:t>
      </w:r>
    </w:p>
    <w:p w:rsidR="004E2D30" w:rsidRDefault="004E2D30" w:rsidP="00C852C9">
      <w:pPr>
        <w:spacing w:line="360" w:lineRule="auto"/>
        <w:jc w:val="both"/>
      </w:pPr>
      <w:r w:rsidRPr="004E2D30">
        <w:rPr>
          <w:b/>
          <w:bCs/>
          <w:i/>
        </w:rPr>
        <w:t>‘</w:t>
      </w:r>
      <w:proofErr w:type="spellStart"/>
      <w:r w:rsidRPr="004E2D30">
        <w:rPr>
          <w:b/>
          <w:bCs/>
          <w:i/>
        </w:rPr>
        <w:t>Oihaneko</w:t>
      </w:r>
      <w:proofErr w:type="spellEnd"/>
      <w:r w:rsidRPr="004E2D30">
        <w:rPr>
          <w:b/>
          <w:bCs/>
          <w:i/>
        </w:rPr>
        <w:t xml:space="preserve"> </w:t>
      </w:r>
      <w:proofErr w:type="spellStart"/>
      <w:r w:rsidRPr="004E2D30">
        <w:rPr>
          <w:b/>
          <w:bCs/>
          <w:i/>
        </w:rPr>
        <w:t>kuadrila</w:t>
      </w:r>
      <w:proofErr w:type="spellEnd"/>
      <w:r w:rsidRPr="004E2D30">
        <w:rPr>
          <w:b/>
          <w:bCs/>
          <w:i/>
        </w:rPr>
        <w:t>’</w:t>
      </w:r>
      <w:r>
        <w:t xml:space="preserve">  transmite buenos e importantes valores a los más pequeños, </w:t>
      </w:r>
      <w:r w:rsidRPr="004E2D30">
        <w:t xml:space="preserve">destacando </w:t>
      </w:r>
      <w:r w:rsidRPr="004E2D30">
        <w:rPr>
          <w:rStyle w:val="Textoennegrita"/>
          <w:b w:val="0"/>
        </w:rPr>
        <w:t>la solidaridad</w:t>
      </w:r>
      <w:r>
        <w:rPr>
          <w:rStyle w:val="Textoennegrita"/>
          <w:b w:val="0"/>
        </w:rPr>
        <w:t>, la amistad</w:t>
      </w:r>
      <w:r w:rsidRPr="004E2D30">
        <w:rPr>
          <w:rStyle w:val="Textoennegrita"/>
          <w:b w:val="0"/>
        </w:rPr>
        <w:t xml:space="preserve"> y la fuerza de lo colectivo</w:t>
      </w:r>
      <w:r>
        <w:t xml:space="preserve"> y contiene divertidas referencias cinematográficas a las populares sagas de ‘</w:t>
      </w:r>
      <w:r w:rsidRPr="004E2D30">
        <w:rPr>
          <w:i/>
        </w:rPr>
        <w:t>Indiana Jones</w:t>
      </w:r>
      <w:r>
        <w:t>’, ‘</w:t>
      </w:r>
      <w:r w:rsidRPr="004E2D30">
        <w:rPr>
          <w:i/>
        </w:rPr>
        <w:t>Misión: Imposible’</w:t>
      </w:r>
      <w:r>
        <w:t xml:space="preserve"> y ‘</w:t>
      </w:r>
      <w:r w:rsidRPr="004E2D30">
        <w:rPr>
          <w:i/>
        </w:rPr>
        <w:t>Rocky</w:t>
      </w:r>
      <w:r>
        <w:t xml:space="preserve">’. Esta cinta familiar cuenta la historia de un grupo de animales que luchan contra la injusticia en el corazón de la jungla. Maurice, un pingüino que se cree un poderoso tigre estará acompañado por su hijo Junior, un pez tigre, además de Miguel, un fuerte y afectuoso gorila, y </w:t>
      </w:r>
      <w:proofErr w:type="spellStart"/>
      <w:r>
        <w:t>Batricia</w:t>
      </w:r>
      <w:proofErr w:type="spellEnd"/>
      <w:r>
        <w:t xml:space="preserve">, </w:t>
      </w:r>
      <w:proofErr w:type="gramStart"/>
      <w:r>
        <w:t>la</w:t>
      </w:r>
      <w:proofErr w:type="gramEnd"/>
      <w:r>
        <w:t xml:space="preserve"> murciélago que le teme a la oscuridad.</w:t>
      </w:r>
    </w:p>
    <w:p w:rsidR="00C852C9" w:rsidRPr="003B1C7D" w:rsidRDefault="00C852C9" w:rsidP="00C852C9">
      <w:pPr>
        <w:spacing w:line="360" w:lineRule="auto"/>
        <w:jc w:val="both"/>
      </w:pPr>
      <w:r>
        <w:t xml:space="preserve">El programa </w:t>
      </w:r>
      <w:proofErr w:type="spellStart"/>
      <w:r>
        <w:t>Zinema</w:t>
      </w:r>
      <w:proofErr w:type="spellEnd"/>
      <w:r w:rsidR="003B4B91">
        <w:t xml:space="preserve"> </w:t>
      </w:r>
      <w:proofErr w:type="spellStart"/>
      <w:r w:rsidR="00585475">
        <w:t>Eus</w:t>
      </w:r>
      <w:r w:rsidR="004E2D30">
        <w:t>karaz</w:t>
      </w:r>
      <w:proofErr w:type="spellEnd"/>
      <w:r w:rsidR="004E2D30">
        <w:t xml:space="preserve"> tiene como objetivo poner</w:t>
      </w:r>
      <w:r>
        <w:t xml:space="preserve"> a disposición de los ciudadanos</w:t>
      </w:r>
      <w:r w:rsidR="004E2D30">
        <w:t xml:space="preserve"> películas de reconocida calidad cinematográfica en euskara</w:t>
      </w:r>
      <w:r>
        <w:t>, utiliza</w:t>
      </w:r>
      <w:r w:rsidR="004E2D30">
        <w:t>ndo</w:t>
      </w:r>
      <w:r>
        <w:t xml:space="preserve"> el euskera como </w:t>
      </w:r>
      <w:r w:rsidR="004E2D30">
        <w:t xml:space="preserve">herramienta de </w:t>
      </w:r>
      <w:r>
        <w:t xml:space="preserve">comunicación cultural y </w:t>
      </w:r>
      <w:r w:rsidR="004E2D30">
        <w:t xml:space="preserve">fomentando </w:t>
      </w:r>
      <w:r>
        <w:t>la normalización</w:t>
      </w:r>
      <w:r w:rsidR="00585475">
        <w:t xml:space="preserve"> del euskara</w:t>
      </w:r>
      <w:r>
        <w:t xml:space="preserve"> en el ocio.</w:t>
      </w:r>
      <w:r>
        <w:br/>
        <w:t>E</w:t>
      </w:r>
      <w:r w:rsidR="004E2D30">
        <w:t>n 2017</w:t>
      </w:r>
      <w:r>
        <w:t xml:space="preserve">, </w:t>
      </w:r>
      <w:r w:rsidR="00585475">
        <w:t xml:space="preserve">el programa </w:t>
      </w:r>
      <w:r>
        <w:t>h</w:t>
      </w:r>
      <w:r w:rsidR="00585475">
        <w:t xml:space="preserve">a contribuido con </w:t>
      </w:r>
      <w:r w:rsidR="004E2D30">
        <w:t xml:space="preserve">el doblaje y promoción de </w:t>
      </w:r>
      <w:r w:rsidR="00585475">
        <w:t>12 películas</w:t>
      </w:r>
      <w:r>
        <w:t>. La mayoría de ell</w:t>
      </w:r>
      <w:r w:rsidR="00585475">
        <w:t>a</w:t>
      </w:r>
      <w:r>
        <w:t xml:space="preserve">s ya han sido </w:t>
      </w:r>
      <w:r w:rsidR="00585475">
        <w:t xml:space="preserve">estrenadas, </w:t>
      </w:r>
      <w:r>
        <w:t xml:space="preserve"> pero </w:t>
      </w:r>
      <w:r w:rsidR="004E2D30">
        <w:t>en los próximos meses</w:t>
      </w:r>
      <w:r>
        <w:t xml:space="preserve"> se lanzarán </w:t>
      </w:r>
      <w:r w:rsidR="004E2D30">
        <w:t>dos</w:t>
      </w:r>
      <w:r>
        <w:t xml:space="preserve"> nuevos </w:t>
      </w:r>
      <w:r w:rsidR="004E2D30">
        <w:t>títulos más</w:t>
      </w:r>
      <w:r>
        <w:t>:</w:t>
      </w:r>
      <w:r w:rsidRPr="008C1C4E">
        <w:rPr>
          <w:i/>
        </w:rPr>
        <w:t xml:space="preserve"> </w:t>
      </w:r>
      <w:proofErr w:type="spellStart"/>
      <w:r w:rsidRPr="008C1C4E">
        <w:rPr>
          <w:i/>
        </w:rPr>
        <w:t>Early</w:t>
      </w:r>
      <w:proofErr w:type="spellEnd"/>
      <w:r w:rsidRPr="008C1C4E">
        <w:rPr>
          <w:i/>
        </w:rPr>
        <w:t xml:space="preserve"> </w:t>
      </w:r>
      <w:proofErr w:type="spellStart"/>
      <w:r w:rsidRPr="008C1C4E">
        <w:rPr>
          <w:i/>
        </w:rPr>
        <w:t>Man</w:t>
      </w:r>
      <w:proofErr w:type="spellEnd"/>
      <w:r w:rsidRPr="008C1C4E">
        <w:rPr>
          <w:i/>
        </w:rPr>
        <w:t xml:space="preserve"> </w:t>
      </w:r>
      <w:r w:rsidRPr="008C1C4E">
        <w:t xml:space="preserve">y </w:t>
      </w:r>
      <w:r w:rsidRPr="008C1C4E">
        <w:rPr>
          <w:i/>
        </w:rPr>
        <w:t xml:space="preserve">La </w:t>
      </w:r>
      <w:r w:rsidR="00585475" w:rsidRPr="008C1C4E">
        <w:rPr>
          <w:i/>
        </w:rPr>
        <w:t>Abej</w:t>
      </w:r>
      <w:r w:rsidRPr="008C1C4E">
        <w:rPr>
          <w:i/>
        </w:rPr>
        <w:t>a Maya</w:t>
      </w:r>
      <w:r w:rsidR="005C2C0A">
        <w:rPr>
          <w:i/>
        </w:rPr>
        <w:t>, los juegos de la miel</w:t>
      </w:r>
      <w:r>
        <w:t>.</w:t>
      </w:r>
    </w:p>
    <w:p w:rsidR="0052171E" w:rsidRDefault="009E6641" w:rsidP="00C852C9">
      <w:pPr>
        <w:spacing w:line="360" w:lineRule="auto"/>
        <w:jc w:val="both"/>
      </w:pPr>
      <w:r>
        <w:t>Esta son las s</w:t>
      </w:r>
      <w:r w:rsidR="009E02F4">
        <w:t xml:space="preserve">alas en las que mañana se estrena </w:t>
      </w:r>
      <w:r w:rsidR="009E02F4">
        <w:rPr>
          <w:i/>
        </w:rPr>
        <w:t>‘</w:t>
      </w:r>
      <w:proofErr w:type="spellStart"/>
      <w:r w:rsidR="009E02F4">
        <w:rPr>
          <w:i/>
        </w:rPr>
        <w:t>Oihaneko</w:t>
      </w:r>
      <w:proofErr w:type="spellEnd"/>
      <w:r w:rsidR="009E02F4">
        <w:rPr>
          <w:i/>
        </w:rPr>
        <w:t xml:space="preserve"> </w:t>
      </w:r>
      <w:proofErr w:type="spellStart"/>
      <w:r w:rsidR="009E02F4">
        <w:rPr>
          <w:i/>
        </w:rPr>
        <w:t>kuadrila</w:t>
      </w:r>
      <w:proofErr w:type="spellEnd"/>
      <w:r w:rsidR="009E02F4">
        <w:rPr>
          <w:i/>
        </w:rPr>
        <w:t xml:space="preserve">’ </w:t>
      </w:r>
      <w:r w:rsidR="009E02F4">
        <w:t xml:space="preserve">en euskara: </w:t>
      </w:r>
    </w:p>
    <w:p w:rsidR="009E02F4" w:rsidRDefault="009E02F4" w:rsidP="009E02F4">
      <w:pPr>
        <w:pStyle w:val="Prrafodelista"/>
        <w:numPr>
          <w:ilvl w:val="0"/>
          <w:numId w:val="1"/>
        </w:numPr>
        <w:spacing w:line="360" w:lineRule="auto"/>
        <w:jc w:val="both"/>
      </w:pPr>
      <w:r>
        <w:t>Bilbao</w:t>
      </w:r>
      <w:r w:rsidR="009E6641">
        <w:t>:</w:t>
      </w:r>
      <w:r>
        <w:t xml:space="preserve"> </w:t>
      </w:r>
      <w:proofErr w:type="spellStart"/>
      <w:r>
        <w:t>Cinesa</w:t>
      </w:r>
      <w:proofErr w:type="spellEnd"/>
      <w:r>
        <w:t xml:space="preserve"> </w:t>
      </w:r>
      <w:proofErr w:type="spellStart"/>
      <w:r>
        <w:t>Zubiarte</w:t>
      </w:r>
      <w:proofErr w:type="spellEnd"/>
    </w:p>
    <w:p w:rsidR="009E02F4" w:rsidRDefault="009E02F4" w:rsidP="009E02F4">
      <w:pPr>
        <w:pStyle w:val="Prrafodelista"/>
        <w:numPr>
          <w:ilvl w:val="0"/>
          <w:numId w:val="1"/>
        </w:numPr>
        <w:spacing w:line="360" w:lineRule="auto"/>
        <w:jc w:val="both"/>
      </w:pPr>
      <w:r>
        <w:t>Bilbao</w:t>
      </w:r>
      <w:r w:rsidR="009E6641">
        <w:t>:</w:t>
      </w:r>
      <w:r>
        <w:t xml:space="preserve"> </w:t>
      </w:r>
      <w:proofErr w:type="spellStart"/>
      <w:r>
        <w:t>Multicines</w:t>
      </w:r>
      <w:proofErr w:type="spellEnd"/>
    </w:p>
    <w:p w:rsidR="009E02F4" w:rsidRDefault="009E02F4" w:rsidP="009E02F4">
      <w:pPr>
        <w:pStyle w:val="Prrafodelista"/>
        <w:numPr>
          <w:ilvl w:val="0"/>
          <w:numId w:val="1"/>
        </w:numPr>
        <w:spacing w:line="360" w:lineRule="auto"/>
        <w:jc w:val="both"/>
      </w:pPr>
      <w:r>
        <w:t>Bilbao</w:t>
      </w:r>
      <w:r w:rsidR="009E6641">
        <w:t>:</w:t>
      </w:r>
      <w:r>
        <w:t xml:space="preserve"> </w:t>
      </w:r>
      <w:proofErr w:type="spellStart"/>
      <w:r>
        <w:t>Golem</w:t>
      </w:r>
      <w:proofErr w:type="spellEnd"/>
      <w:r>
        <w:t xml:space="preserve"> Alhóndiga</w:t>
      </w:r>
    </w:p>
    <w:p w:rsidR="009E02F4" w:rsidRDefault="009E02F4" w:rsidP="009E02F4">
      <w:pPr>
        <w:pStyle w:val="Prrafodelista"/>
        <w:numPr>
          <w:ilvl w:val="0"/>
          <w:numId w:val="1"/>
        </w:numPr>
        <w:spacing w:line="360" w:lineRule="auto"/>
        <w:jc w:val="both"/>
      </w:pPr>
      <w:proofErr w:type="spellStart"/>
      <w:r>
        <w:t>Barakaldo</w:t>
      </w:r>
      <w:proofErr w:type="spellEnd"/>
      <w:r w:rsidR="009E6641">
        <w:t>:</w:t>
      </w:r>
      <w:r>
        <w:t xml:space="preserve"> Max Ocio</w:t>
      </w:r>
    </w:p>
    <w:p w:rsidR="009E02F4" w:rsidRDefault="009E02F4" w:rsidP="009E02F4">
      <w:pPr>
        <w:pStyle w:val="Prrafodelista"/>
        <w:numPr>
          <w:ilvl w:val="0"/>
          <w:numId w:val="1"/>
        </w:numPr>
        <w:spacing w:line="360" w:lineRule="auto"/>
        <w:jc w:val="both"/>
      </w:pPr>
      <w:proofErr w:type="spellStart"/>
      <w:r>
        <w:lastRenderedPageBreak/>
        <w:t>Getxo</w:t>
      </w:r>
      <w:proofErr w:type="spellEnd"/>
      <w:r w:rsidR="009E6641">
        <w:t xml:space="preserve">: </w:t>
      </w:r>
      <w:proofErr w:type="spellStart"/>
      <w:r w:rsidR="009E6641">
        <w:t>Getxo</w:t>
      </w:r>
      <w:proofErr w:type="spellEnd"/>
      <w:r w:rsidR="009E6641">
        <w:t xml:space="preserve"> </w:t>
      </w:r>
      <w:proofErr w:type="spellStart"/>
      <w:r w:rsidR="009E6641">
        <w:t>Zinemak</w:t>
      </w:r>
      <w:proofErr w:type="spellEnd"/>
    </w:p>
    <w:p w:rsidR="009E6641" w:rsidRDefault="009E6641" w:rsidP="009E02F4">
      <w:pPr>
        <w:pStyle w:val="Prrafodelista"/>
        <w:numPr>
          <w:ilvl w:val="0"/>
          <w:numId w:val="1"/>
        </w:numPr>
        <w:spacing w:line="360" w:lineRule="auto"/>
        <w:jc w:val="both"/>
      </w:pPr>
      <w:proofErr w:type="spellStart"/>
      <w:r>
        <w:t>Leioa</w:t>
      </w:r>
      <w:proofErr w:type="spellEnd"/>
      <w:r>
        <w:t xml:space="preserve">: </w:t>
      </w:r>
      <w:proofErr w:type="spellStart"/>
      <w:r>
        <w:t>Artea</w:t>
      </w:r>
      <w:proofErr w:type="spellEnd"/>
    </w:p>
    <w:p w:rsidR="009E6641" w:rsidRDefault="009E6641" w:rsidP="009E02F4">
      <w:pPr>
        <w:pStyle w:val="Prrafodelista"/>
        <w:numPr>
          <w:ilvl w:val="0"/>
          <w:numId w:val="1"/>
        </w:numPr>
        <w:spacing w:line="360" w:lineRule="auto"/>
        <w:jc w:val="both"/>
      </w:pPr>
      <w:proofErr w:type="spellStart"/>
      <w:r>
        <w:t>Llodio</w:t>
      </w:r>
      <w:proofErr w:type="spellEnd"/>
      <w:r>
        <w:t>: Casa Cultura</w:t>
      </w:r>
    </w:p>
    <w:p w:rsidR="009E6641" w:rsidRDefault="009E6641" w:rsidP="009E02F4">
      <w:pPr>
        <w:pStyle w:val="Prrafodelista"/>
        <w:numPr>
          <w:ilvl w:val="0"/>
          <w:numId w:val="1"/>
        </w:numPr>
        <w:spacing w:line="360" w:lineRule="auto"/>
        <w:jc w:val="both"/>
      </w:pPr>
      <w:r>
        <w:t xml:space="preserve">Pamplona: G. La </w:t>
      </w:r>
      <w:proofErr w:type="spellStart"/>
      <w:r>
        <w:t>Morea</w:t>
      </w:r>
      <w:proofErr w:type="spellEnd"/>
    </w:p>
    <w:p w:rsidR="009E6641" w:rsidRDefault="009E6641" w:rsidP="009E02F4">
      <w:pPr>
        <w:pStyle w:val="Prrafodelista"/>
        <w:numPr>
          <w:ilvl w:val="0"/>
          <w:numId w:val="1"/>
        </w:numPr>
        <w:spacing w:line="360" w:lineRule="auto"/>
        <w:jc w:val="both"/>
      </w:pPr>
      <w:r>
        <w:t xml:space="preserve">Portugalete: </w:t>
      </w:r>
      <w:proofErr w:type="spellStart"/>
      <w:r>
        <w:t>Ballonti</w:t>
      </w:r>
      <w:proofErr w:type="spellEnd"/>
    </w:p>
    <w:p w:rsidR="009E6641" w:rsidRDefault="009E6641" w:rsidP="009E02F4">
      <w:pPr>
        <w:pStyle w:val="Prrafodelista"/>
        <w:numPr>
          <w:ilvl w:val="0"/>
          <w:numId w:val="1"/>
        </w:numPr>
        <w:spacing w:line="360" w:lineRule="auto"/>
        <w:jc w:val="both"/>
      </w:pPr>
      <w:r>
        <w:t xml:space="preserve">San Sebastián: Cines Antiguo </w:t>
      </w:r>
      <w:proofErr w:type="spellStart"/>
      <w:r>
        <w:t>Berri</w:t>
      </w:r>
      <w:proofErr w:type="spellEnd"/>
    </w:p>
    <w:p w:rsidR="009E6641" w:rsidRDefault="009E6641" w:rsidP="009E02F4">
      <w:pPr>
        <w:pStyle w:val="Prrafodelista"/>
        <w:numPr>
          <w:ilvl w:val="0"/>
          <w:numId w:val="1"/>
        </w:numPr>
        <w:spacing w:line="360" w:lineRule="auto"/>
        <w:jc w:val="both"/>
      </w:pPr>
      <w:r>
        <w:t xml:space="preserve">Vitoria: Cines </w:t>
      </w:r>
      <w:proofErr w:type="spellStart"/>
      <w:r>
        <w:t>Gorbeia</w:t>
      </w:r>
      <w:proofErr w:type="spellEnd"/>
    </w:p>
    <w:p w:rsidR="009E02F4" w:rsidRPr="009E02F4" w:rsidRDefault="009E02F4" w:rsidP="00C852C9">
      <w:pPr>
        <w:spacing w:line="360" w:lineRule="auto"/>
        <w:jc w:val="both"/>
      </w:pPr>
    </w:p>
    <w:p w:rsidR="0052171E" w:rsidRPr="003B1C7D" w:rsidRDefault="0052171E" w:rsidP="00913A71">
      <w:pPr>
        <w:spacing w:line="360" w:lineRule="auto"/>
        <w:jc w:val="both"/>
      </w:pPr>
    </w:p>
    <w:p w:rsidR="0088083E" w:rsidRPr="003B1C7D" w:rsidRDefault="0088083E" w:rsidP="00962D05">
      <w:pPr>
        <w:jc w:val="both"/>
      </w:pPr>
    </w:p>
    <w:sectPr w:rsidR="0088083E" w:rsidRPr="003B1C7D" w:rsidSect="001562B2">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423C" w:rsidRDefault="006C423C" w:rsidP="00852D25">
      <w:pPr>
        <w:spacing w:after="0" w:line="240" w:lineRule="auto"/>
      </w:pPr>
      <w:r>
        <w:separator/>
      </w:r>
    </w:p>
  </w:endnote>
  <w:endnote w:type="continuationSeparator" w:id="0">
    <w:p w:rsidR="006C423C" w:rsidRDefault="006C423C" w:rsidP="00852D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423C" w:rsidRDefault="006C423C" w:rsidP="00852D25">
      <w:pPr>
        <w:spacing w:after="0" w:line="240" w:lineRule="auto"/>
      </w:pPr>
      <w:r>
        <w:separator/>
      </w:r>
    </w:p>
  </w:footnote>
  <w:footnote w:type="continuationSeparator" w:id="0">
    <w:p w:rsidR="006C423C" w:rsidRDefault="006C423C" w:rsidP="00852D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D25" w:rsidRDefault="00852D25" w:rsidP="00852D25">
    <w:pPr>
      <w:pStyle w:val="Encabezado"/>
    </w:pPr>
    <w:r>
      <w:rPr>
        <w:noProof/>
        <w:lang w:eastAsia="es-ES"/>
      </w:rPr>
      <w:drawing>
        <wp:inline distT="0" distB="0" distL="0" distR="0">
          <wp:extent cx="3514890" cy="977921"/>
          <wp:effectExtent l="0" t="0" r="952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ner_orokorra.jp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517164" cy="978554"/>
                  </a:xfrm>
                  <a:prstGeom prst="rect">
                    <a:avLst/>
                  </a:prstGeom>
                </pic:spPr>
              </pic:pic>
            </a:graphicData>
          </a:graphic>
        </wp:inline>
      </w:drawing>
    </w:r>
    <w:r>
      <w:rPr>
        <w:noProof/>
        <w:lang w:eastAsia="es-ES"/>
      </w:rPr>
      <w:t xml:space="preserve">          </w:t>
    </w:r>
    <w:r>
      <w:rPr>
        <w:noProof/>
        <w:lang w:eastAsia="es-ES"/>
      </w:rPr>
      <w:drawing>
        <wp:inline distT="0" distB="0" distL="0" distR="0">
          <wp:extent cx="1535667" cy="766570"/>
          <wp:effectExtent l="0" t="0" r="762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 03_09_2012 zinema_euskaraz.jpg"/>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38741" cy="768104"/>
                  </a:xfrm>
                  <a:prstGeom prst="rect">
                    <a:avLst/>
                  </a:prstGeom>
                </pic:spPr>
              </pic:pic>
            </a:graphicData>
          </a:graphic>
        </wp:inline>
      </w:drawing>
    </w:r>
  </w:p>
  <w:p w:rsidR="00852D25" w:rsidRDefault="00852D2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45FE0"/>
    <w:multiLevelType w:val="hybridMultilevel"/>
    <w:tmpl w:val="E1A4F702"/>
    <w:lvl w:ilvl="0" w:tplc="C5E4585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852D25"/>
    <w:rsid w:val="00013D3F"/>
    <w:rsid w:val="001562B2"/>
    <w:rsid w:val="00166BAE"/>
    <w:rsid w:val="003471C6"/>
    <w:rsid w:val="003B1C7D"/>
    <w:rsid w:val="003B4B91"/>
    <w:rsid w:val="004E2D30"/>
    <w:rsid w:val="004E7296"/>
    <w:rsid w:val="0052171E"/>
    <w:rsid w:val="00585475"/>
    <w:rsid w:val="005C2C0A"/>
    <w:rsid w:val="006121A3"/>
    <w:rsid w:val="006C423C"/>
    <w:rsid w:val="006F4F20"/>
    <w:rsid w:val="00852D25"/>
    <w:rsid w:val="0088083E"/>
    <w:rsid w:val="008C1C4E"/>
    <w:rsid w:val="00913A71"/>
    <w:rsid w:val="00962D05"/>
    <w:rsid w:val="009E02F4"/>
    <w:rsid w:val="009E6641"/>
    <w:rsid w:val="00B94BAF"/>
    <w:rsid w:val="00C852C9"/>
    <w:rsid w:val="00DD64E7"/>
    <w:rsid w:val="00F6301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62B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2D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2D25"/>
  </w:style>
  <w:style w:type="paragraph" w:styleId="Piedepgina">
    <w:name w:val="footer"/>
    <w:basedOn w:val="Normal"/>
    <w:link w:val="PiedepginaCar"/>
    <w:uiPriority w:val="99"/>
    <w:unhideWhenUsed/>
    <w:rsid w:val="00852D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2D25"/>
  </w:style>
  <w:style w:type="paragraph" w:styleId="Textodeglobo">
    <w:name w:val="Balloon Text"/>
    <w:basedOn w:val="Normal"/>
    <w:link w:val="TextodegloboCar"/>
    <w:uiPriority w:val="99"/>
    <w:semiHidden/>
    <w:unhideWhenUsed/>
    <w:rsid w:val="00852D2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52D25"/>
    <w:rPr>
      <w:rFonts w:ascii="Tahoma" w:hAnsi="Tahoma" w:cs="Tahoma"/>
      <w:sz w:val="16"/>
      <w:szCs w:val="16"/>
    </w:rPr>
  </w:style>
  <w:style w:type="character" w:styleId="Textoennegrita">
    <w:name w:val="Strong"/>
    <w:basedOn w:val="Fuentedeprrafopredeter"/>
    <w:uiPriority w:val="22"/>
    <w:qFormat/>
    <w:rsid w:val="004E2D30"/>
    <w:rPr>
      <w:b/>
      <w:bCs/>
    </w:rPr>
  </w:style>
  <w:style w:type="paragraph" w:styleId="Prrafodelista">
    <w:name w:val="List Paragraph"/>
    <w:basedOn w:val="Normal"/>
    <w:uiPriority w:val="34"/>
    <w:qFormat/>
    <w:rsid w:val="009E02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2D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52D25"/>
  </w:style>
  <w:style w:type="paragraph" w:styleId="Piedepgina">
    <w:name w:val="footer"/>
    <w:basedOn w:val="Normal"/>
    <w:link w:val="PiedepginaCar"/>
    <w:uiPriority w:val="99"/>
    <w:unhideWhenUsed/>
    <w:rsid w:val="00852D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52D25"/>
  </w:style>
  <w:style w:type="paragraph" w:styleId="Textodeglobo">
    <w:name w:val="Balloon Text"/>
    <w:basedOn w:val="Normal"/>
    <w:link w:val="TextodegloboCar"/>
    <w:uiPriority w:val="99"/>
    <w:semiHidden/>
    <w:unhideWhenUsed/>
    <w:rsid w:val="00852D2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52D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329</Words>
  <Characters>1814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Eider</dc:creator>
  <cp:lastModifiedBy>Usuario de Windows</cp:lastModifiedBy>
  <cp:revision>5</cp:revision>
  <cp:lastPrinted>2017-12-05T13:16:00Z</cp:lastPrinted>
  <dcterms:created xsi:type="dcterms:W3CDTF">2018-01-11T11:26:00Z</dcterms:created>
  <dcterms:modified xsi:type="dcterms:W3CDTF">2018-01-11T12:08:00Z</dcterms:modified>
</cp:coreProperties>
</file>