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1642" w:rsidRDefault="003E1642" w:rsidP="000371F4">
      <w:pPr>
        <w:jc w:val="both"/>
        <w:rPr>
          <w:rFonts w:ascii="Tahoma" w:hAnsi="Tahoma" w:cs="Tahoma"/>
          <w:b/>
          <w:sz w:val="32"/>
          <w:szCs w:val="32"/>
        </w:rPr>
      </w:pPr>
    </w:p>
    <w:p w:rsidR="00343BFC" w:rsidRPr="00343BFC" w:rsidRDefault="00343BFC" w:rsidP="00677A6D">
      <w:pPr>
        <w:spacing w:line="280" w:lineRule="auto"/>
        <w:jc w:val="center"/>
        <w:rPr>
          <w:rFonts w:ascii="Tahoma" w:hAnsi="Tahoma" w:cs="Tahoma"/>
          <w:b/>
          <w:sz w:val="32"/>
          <w:szCs w:val="32"/>
          <w:lang w:val="eu-ES"/>
        </w:rPr>
      </w:pPr>
      <w:proofErr w:type="spellStart"/>
      <w:r w:rsidRPr="00343BFC">
        <w:rPr>
          <w:rFonts w:ascii="Tahoma" w:hAnsi="Tahoma" w:cs="Tahoma"/>
          <w:b/>
          <w:sz w:val="32"/>
          <w:szCs w:val="32"/>
          <w:lang w:val="eu-ES"/>
        </w:rPr>
        <w:t>Tomorrow</w:t>
      </w:r>
      <w:proofErr w:type="spellEnd"/>
      <w:r w:rsidRPr="00343BFC">
        <w:rPr>
          <w:rFonts w:ascii="Tahoma" w:hAnsi="Tahoma" w:cs="Tahoma"/>
          <w:b/>
          <w:sz w:val="32"/>
          <w:szCs w:val="32"/>
          <w:lang w:val="eu-ES"/>
        </w:rPr>
        <w:t xml:space="preserve"> </w:t>
      </w:r>
      <w:proofErr w:type="spellStart"/>
      <w:r w:rsidRPr="00343BFC">
        <w:rPr>
          <w:rFonts w:ascii="Tahoma" w:hAnsi="Tahoma" w:cs="Tahoma"/>
          <w:b/>
          <w:sz w:val="32"/>
          <w:szCs w:val="32"/>
          <w:lang w:val="eu-ES"/>
        </w:rPr>
        <w:t>opens</w:t>
      </w:r>
      <w:proofErr w:type="spellEnd"/>
      <w:r w:rsidRPr="00343BFC">
        <w:rPr>
          <w:rFonts w:ascii="Tahoma" w:hAnsi="Tahoma" w:cs="Tahoma"/>
          <w:b/>
          <w:sz w:val="32"/>
          <w:szCs w:val="32"/>
          <w:lang w:val="eu-ES"/>
        </w:rPr>
        <w:t xml:space="preserve"> </w:t>
      </w:r>
      <w:proofErr w:type="spellStart"/>
      <w:r w:rsidRPr="00343BFC">
        <w:rPr>
          <w:rFonts w:ascii="Tahoma" w:hAnsi="Tahoma" w:cs="Tahoma"/>
          <w:b/>
          <w:sz w:val="32"/>
          <w:szCs w:val="32"/>
          <w:lang w:val="eu-ES"/>
        </w:rPr>
        <w:t>in</w:t>
      </w:r>
      <w:proofErr w:type="spellEnd"/>
      <w:r w:rsidRPr="00343BFC">
        <w:rPr>
          <w:rFonts w:ascii="Tahoma" w:hAnsi="Tahoma" w:cs="Tahoma"/>
          <w:b/>
          <w:sz w:val="32"/>
          <w:szCs w:val="32"/>
          <w:lang w:val="eu-ES"/>
        </w:rPr>
        <w:t xml:space="preserve"> Basque "</w:t>
      </w:r>
      <w:proofErr w:type="spellStart"/>
      <w:r w:rsidRPr="00343BFC">
        <w:rPr>
          <w:rFonts w:ascii="Tahoma" w:hAnsi="Tahoma" w:cs="Tahoma"/>
          <w:b/>
          <w:sz w:val="32"/>
          <w:szCs w:val="32"/>
          <w:lang w:val="eu-ES"/>
        </w:rPr>
        <w:t>Itsasontziak</w:t>
      </w:r>
      <w:proofErr w:type="spellEnd"/>
      <w:r w:rsidRPr="00343BFC">
        <w:rPr>
          <w:rFonts w:ascii="Tahoma" w:hAnsi="Tahoma" w:cs="Tahoma"/>
          <w:b/>
          <w:sz w:val="32"/>
          <w:szCs w:val="32"/>
          <w:lang w:val="eu-ES"/>
        </w:rPr>
        <w:t xml:space="preserve">. </w:t>
      </w:r>
      <w:proofErr w:type="spellStart"/>
      <w:r w:rsidRPr="00343BFC">
        <w:rPr>
          <w:rFonts w:ascii="Tahoma" w:hAnsi="Tahoma" w:cs="Tahoma"/>
          <w:b/>
          <w:sz w:val="32"/>
          <w:szCs w:val="32"/>
          <w:lang w:val="eu-ES"/>
        </w:rPr>
        <w:t>Erreskatera</w:t>
      </w:r>
      <w:proofErr w:type="spellEnd"/>
      <w:r w:rsidRPr="00343BFC">
        <w:rPr>
          <w:rFonts w:ascii="Tahoma" w:hAnsi="Tahoma" w:cs="Tahoma"/>
          <w:b/>
          <w:sz w:val="32"/>
          <w:szCs w:val="32"/>
          <w:lang w:val="eu-ES"/>
        </w:rPr>
        <w:t xml:space="preserve">! "In the halls of </w:t>
      </w:r>
      <w:proofErr w:type="spellStart"/>
      <w:r w:rsidRPr="00343BFC">
        <w:rPr>
          <w:rFonts w:ascii="Tahoma" w:hAnsi="Tahoma" w:cs="Tahoma"/>
          <w:b/>
          <w:sz w:val="32"/>
          <w:szCs w:val="32"/>
          <w:lang w:val="eu-ES"/>
        </w:rPr>
        <w:t>Euskadi</w:t>
      </w:r>
      <w:proofErr w:type="spellEnd"/>
      <w:r w:rsidRPr="00343BFC">
        <w:rPr>
          <w:rFonts w:ascii="Tahoma" w:hAnsi="Tahoma" w:cs="Tahoma"/>
          <w:b/>
          <w:sz w:val="32"/>
          <w:szCs w:val="32"/>
          <w:lang w:val="eu-ES"/>
        </w:rPr>
        <w:t xml:space="preserve"> and Navarra</w:t>
      </w:r>
    </w:p>
    <w:p w:rsidR="000371F4" w:rsidRDefault="000371F4" w:rsidP="000371F4">
      <w:pPr>
        <w:jc w:val="both"/>
        <w:rPr>
          <w:rFonts w:ascii="Tahoma" w:hAnsi="Tahoma" w:cs="Tahoma"/>
          <w:sz w:val="20"/>
          <w:szCs w:val="20"/>
        </w:rPr>
      </w:pPr>
    </w:p>
    <w:p w:rsidR="00343BFC" w:rsidRPr="00343BFC" w:rsidRDefault="00343BFC" w:rsidP="00343BFC">
      <w:pPr>
        <w:spacing w:after="0" w:line="360" w:lineRule="auto"/>
        <w:jc w:val="both"/>
        <w:rPr>
          <w:rFonts w:ascii="Tahoma" w:eastAsia="Times New Roman" w:hAnsi="Tahoma" w:cs="Tahoma"/>
          <w:sz w:val="20"/>
          <w:szCs w:val="20"/>
          <w:lang w:eastAsia="es-ES"/>
        </w:rPr>
      </w:pPr>
      <w:r w:rsidRPr="00343BFC">
        <w:rPr>
          <w:rFonts w:ascii="Tahoma" w:eastAsia="Times New Roman" w:hAnsi="Tahoma" w:cs="Tahoma"/>
          <w:sz w:val="20"/>
          <w:szCs w:val="20"/>
          <w:lang w:eastAsia="es-ES"/>
        </w:rPr>
        <w:t xml:space="preserve">With this, there are already 6 films released in Basque so far this year thanks to the </w:t>
      </w:r>
      <w:proofErr w:type="spellStart"/>
      <w:r w:rsidRPr="00343BFC">
        <w:rPr>
          <w:rFonts w:ascii="Tahoma" w:eastAsia="Times New Roman" w:hAnsi="Tahoma" w:cs="Tahoma"/>
          <w:sz w:val="20"/>
          <w:szCs w:val="20"/>
          <w:lang w:eastAsia="es-ES"/>
        </w:rPr>
        <w:t>Zinema</w:t>
      </w:r>
      <w:proofErr w:type="spellEnd"/>
      <w:r w:rsidRPr="00343BFC">
        <w:rPr>
          <w:rFonts w:ascii="Tahoma" w:eastAsia="Times New Roman" w:hAnsi="Tahoma" w:cs="Tahoma"/>
          <w:sz w:val="20"/>
          <w:szCs w:val="20"/>
          <w:lang w:eastAsia="es-ES"/>
        </w:rPr>
        <w:t xml:space="preserve"> </w:t>
      </w:r>
      <w:proofErr w:type="spellStart"/>
      <w:r w:rsidRPr="00343BFC">
        <w:rPr>
          <w:rFonts w:ascii="Tahoma" w:eastAsia="Times New Roman" w:hAnsi="Tahoma" w:cs="Tahoma"/>
          <w:sz w:val="20"/>
          <w:szCs w:val="20"/>
          <w:lang w:eastAsia="es-ES"/>
        </w:rPr>
        <w:t>Euskaraz</w:t>
      </w:r>
      <w:proofErr w:type="spellEnd"/>
      <w:r w:rsidRPr="00343BFC">
        <w:rPr>
          <w:rFonts w:ascii="Tahoma" w:eastAsia="Times New Roman" w:hAnsi="Tahoma" w:cs="Tahoma"/>
          <w:sz w:val="20"/>
          <w:szCs w:val="20"/>
          <w:lang w:eastAsia="es-ES"/>
        </w:rPr>
        <w:t xml:space="preserve"> program promoted by the Basque Government through </w:t>
      </w:r>
      <w:proofErr w:type="spellStart"/>
      <w:r w:rsidRPr="00343BFC">
        <w:rPr>
          <w:rFonts w:ascii="Tahoma" w:eastAsia="Times New Roman" w:hAnsi="Tahoma" w:cs="Tahoma"/>
          <w:sz w:val="20"/>
          <w:szCs w:val="20"/>
          <w:lang w:eastAsia="es-ES"/>
        </w:rPr>
        <w:t>Zineuskadi</w:t>
      </w:r>
      <w:proofErr w:type="spellEnd"/>
      <w:r w:rsidRPr="00343BFC">
        <w:rPr>
          <w:rFonts w:ascii="Tahoma" w:eastAsia="Times New Roman" w:hAnsi="Tahoma" w:cs="Tahoma"/>
          <w:sz w:val="20"/>
          <w:szCs w:val="20"/>
          <w:lang w:eastAsia="es-ES"/>
        </w:rPr>
        <w:br/>
        <w:t xml:space="preserve">In order to promote the use of Basque as a vehicle for cultural communication, </w:t>
      </w:r>
      <w:proofErr w:type="spellStart"/>
      <w:r w:rsidRPr="00343BFC">
        <w:rPr>
          <w:rFonts w:ascii="Tahoma" w:eastAsia="Times New Roman" w:hAnsi="Tahoma" w:cs="Tahoma"/>
          <w:sz w:val="20"/>
          <w:szCs w:val="20"/>
          <w:lang w:eastAsia="es-ES"/>
        </w:rPr>
        <w:t>Zineuskadi</w:t>
      </w:r>
      <w:proofErr w:type="spellEnd"/>
      <w:r w:rsidRPr="00343BFC">
        <w:rPr>
          <w:rFonts w:ascii="Tahoma" w:eastAsia="Times New Roman" w:hAnsi="Tahoma" w:cs="Tahoma"/>
          <w:sz w:val="20"/>
          <w:szCs w:val="20"/>
          <w:lang w:eastAsia="es-ES"/>
        </w:rPr>
        <w:t xml:space="preserve"> continues to offer family films such as "</w:t>
      </w:r>
      <w:proofErr w:type="spellStart"/>
      <w:r w:rsidRPr="00343BFC">
        <w:rPr>
          <w:rFonts w:ascii="Tahoma" w:eastAsia="Times New Roman" w:hAnsi="Tahoma" w:cs="Tahoma"/>
          <w:sz w:val="20"/>
          <w:szCs w:val="20"/>
          <w:lang w:eastAsia="es-ES"/>
        </w:rPr>
        <w:t>Itsasontziak</w:t>
      </w:r>
      <w:proofErr w:type="spellEnd"/>
      <w:r w:rsidRPr="00343BFC">
        <w:rPr>
          <w:rFonts w:ascii="Tahoma" w:eastAsia="Times New Roman" w:hAnsi="Tahoma" w:cs="Tahoma"/>
          <w:sz w:val="20"/>
          <w:szCs w:val="20"/>
          <w:lang w:eastAsia="es-ES"/>
        </w:rPr>
        <w:t xml:space="preserve">. </w:t>
      </w:r>
      <w:proofErr w:type="spellStart"/>
      <w:r w:rsidRPr="00343BFC">
        <w:rPr>
          <w:rFonts w:ascii="Tahoma" w:eastAsia="Times New Roman" w:hAnsi="Tahoma" w:cs="Tahoma"/>
          <w:sz w:val="20"/>
          <w:szCs w:val="20"/>
          <w:lang w:eastAsia="es-ES"/>
        </w:rPr>
        <w:t>Erreskatera</w:t>
      </w:r>
      <w:proofErr w:type="spellEnd"/>
      <w:r w:rsidRPr="00343BFC">
        <w:rPr>
          <w:rFonts w:ascii="Tahoma" w:eastAsia="Times New Roman" w:hAnsi="Tahoma" w:cs="Tahoma"/>
          <w:sz w:val="20"/>
          <w:szCs w:val="20"/>
          <w:lang w:eastAsia="es-ES"/>
        </w:rPr>
        <w:t xml:space="preserve">! </w:t>
      </w:r>
      <w:proofErr w:type="gramStart"/>
      <w:r w:rsidRPr="00343BFC">
        <w:rPr>
          <w:rFonts w:ascii="Tahoma" w:eastAsia="Times New Roman" w:hAnsi="Tahoma" w:cs="Tahoma"/>
          <w:sz w:val="20"/>
          <w:szCs w:val="20"/>
          <w:lang w:eastAsia="es-ES"/>
        </w:rPr>
        <w:t xml:space="preserve">"(Norway, 2017) available to the public in the halls of </w:t>
      </w:r>
      <w:proofErr w:type="spellStart"/>
      <w:r w:rsidRPr="00343BFC">
        <w:rPr>
          <w:rFonts w:ascii="Tahoma" w:eastAsia="Times New Roman" w:hAnsi="Tahoma" w:cs="Tahoma"/>
          <w:sz w:val="20"/>
          <w:szCs w:val="20"/>
          <w:lang w:eastAsia="es-ES"/>
        </w:rPr>
        <w:t>Euskadi</w:t>
      </w:r>
      <w:proofErr w:type="spellEnd"/>
      <w:r w:rsidRPr="00343BFC">
        <w:rPr>
          <w:rFonts w:ascii="Tahoma" w:eastAsia="Times New Roman" w:hAnsi="Tahoma" w:cs="Tahoma"/>
          <w:sz w:val="20"/>
          <w:szCs w:val="20"/>
          <w:lang w:eastAsia="es-ES"/>
        </w:rPr>
        <w:t xml:space="preserve"> and Navarra.</w:t>
      </w:r>
      <w:proofErr w:type="gramEnd"/>
    </w:p>
    <w:p w:rsidR="00343BFC" w:rsidRPr="00343BFC" w:rsidRDefault="00343BFC" w:rsidP="00343BFC">
      <w:pPr>
        <w:spacing w:after="0" w:line="360" w:lineRule="auto"/>
        <w:jc w:val="both"/>
        <w:rPr>
          <w:rFonts w:ascii="Tahoma" w:eastAsia="Times New Roman" w:hAnsi="Tahoma" w:cs="Tahoma"/>
          <w:sz w:val="20"/>
          <w:szCs w:val="20"/>
          <w:lang w:eastAsia="es-ES"/>
        </w:rPr>
      </w:pPr>
      <w:r w:rsidRPr="00343BFC">
        <w:rPr>
          <w:rFonts w:ascii="Tahoma" w:eastAsia="Times New Roman" w:hAnsi="Tahoma" w:cs="Tahoma"/>
          <w:sz w:val="20"/>
          <w:szCs w:val="20"/>
          <w:lang w:eastAsia="es-ES"/>
        </w:rPr>
        <w:br/>
        <w:t>At today's premiere, Elias is a young lifeboat that receives an emergency call from the neighboring town of Big Harbor. A storm is approaching and they need your help to rescue one of the ships that has run aground in the Black Hole Cave. As a reward for their courage, they offer him the opportunity to become a rescue boat of the place, so Elijah will have to leave his friends and move to the metropolis.</w:t>
      </w:r>
    </w:p>
    <w:p w:rsidR="00343BFC" w:rsidRPr="00343BFC" w:rsidRDefault="00343BFC" w:rsidP="00343BFC">
      <w:pPr>
        <w:spacing w:after="0" w:line="360" w:lineRule="auto"/>
        <w:jc w:val="both"/>
        <w:rPr>
          <w:rFonts w:ascii="Tahoma" w:eastAsia="Times New Roman" w:hAnsi="Tahoma" w:cs="Tahoma"/>
          <w:sz w:val="20"/>
          <w:szCs w:val="20"/>
          <w:lang w:eastAsia="es-ES"/>
        </w:rPr>
      </w:pPr>
      <w:r w:rsidRPr="00343BFC">
        <w:rPr>
          <w:rFonts w:ascii="Tahoma" w:eastAsia="Times New Roman" w:hAnsi="Tahoma" w:cs="Tahoma"/>
          <w:sz w:val="20"/>
          <w:szCs w:val="20"/>
          <w:lang w:eastAsia="es-ES"/>
        </w:rPr>
        <w:br/>
        <w:t>However, life in the city is not what I expected. After a collision with a local group, you will discover that you are digging illegally to find a precious stone that affects the climate by its electromagnetic waves. Can the young ship defeat her enemies or will she discover that she needs the unconditional help of her friends?</w:t>
      </w:r>
    </w:p>
    <w:p w:rsidR="00343BFC" w:rsidRPr="00343BFC" w:rsidRDefault="00343BFC" w:rsidP="00343BFC">
      <w:pPr>
        <w:spacing w:after="0" w:line="360" w:lineRule="auto"/>
        <w:jc w:val="both"/>
        <w:rPr>
          <w:rFonts w:ascii="Tahoma" w:eastAsia="Times New Roman" w:hAnsi="Tahoma" w:cs="Tahoma"/>
          <w:sz w:val="20"/>
          <w:szCs w:val="20"/>
          <w:lang w:eastAsia="es-ES"/>
        </w:rPr>
      </w:pPr>
      <w:r w:rsidRPr="00343BFC">
        <w:rPr>
          <w:rFonts w:ascii="Tahoma" w:eastAsia="Times New Roman" w:hAnsi="Tahoma" w:cs="Tahoma"/>
          <w:sz w:val="20"/>
          <w:szCs w:val="20"/>
          <w:lang w:eastAsia="es-ES"/>
        </w:rPr>
        <w:br/>
        <w:t xml:space="preserve">The autumn is full of premieres and regular viewers of the </w:t>
      </w:r>
      <w:proofErr w:type="spellStart"/>
      <w:r w:rsidRPr="00343BFC">
        <w:rPr>
          <w:rFonts w:ascii="Tahoma" w:eastAsia="Times New Roman" w:hAnsi="Tahoma" w:cs="Tahoma"/>
          <w:sz w:val="20"/>
          <w:szCs w:val="20"/>
          <w:lang w:eastAsia="es-ES"/>
        </w:rPr>
        <w:t>Zinema</w:t>
      </w:r>
      <w:proofErr w:type="spellEnd"/>
      <w:r w:rsidRPr="00343BFC">
        <w:rPr>
          <w:rFonts w:ascii="Tahoma" w:eastAsia="Times New Roman" w:hAnsi="Tahoma" w:cs="Tahoma"/>
          <w:sz w:val="20"/>
          <w:szCs w:val="20"/>
          <w:lang w:eastAsia="es-ES"/>
        </w:rPr>
        <w:t xml:space="preserve"> </w:t>
      </w:r>
      <w:proofErr w:type="spellStart"/>
      <w:r w:rsidRPr="00343BFC">
        <w:rPr>
          <w:rFonts w:ascii="Tahoma" w:eastAsia="Times New Roman" w:hAnsi="Tahoma" w:cs="Tahoma"/>
          <w:sz w:val="20"/>
          <w:szCs w:val="20"/>
          <w:lang w:eastAsia="es-ES"/>
        </w:rPr>
        <w:t>Euskaraz</w:t>
      </w:r>
      <w:proofErr w:type="spellEnd"/>
      <w:r w:rsidRPr="00343BFC">
        <w:rPr>
          <w:rFonts w:ascii="Tahoma" w:eastAsia="Times New Roman" w:hAnsi="Tahoma" w:cs="Tahoma"/>
          <w:sz w:val="20"/>
          <w:szCs w:val="20"/>
          <w:lang w:eastAsia="es-ES"/>
        </w:rPr>
        <w:t xml:space="preserve"> program will have the chance to enjoy titles such as: "</w:t>
      </w:r>
      <w:proofErr w:type="spellStart"/>
      <w:r w:rsidRPr="00343BFC">
        <w:rPr>
          <w:rFonts w:ascii="Tahoma" w:eastAsia="Times New Roman" w:hAnsi="Tahoma" w:cs="Tahoma"/>
          <w:sz w:val="20"/>
          <w:szCs w:val="20"/>
          <w:lang w:eastAsia="es-ES"/>
        </w:rPr>
        <w:t>Smallfoot</w:t>
      </w:r>
      <w:proofErr w:type="spellEnd"/>
      <w:r w:rsidRPr="00343BFC">
        <w:rPr>
          <w:rFonts w:ascii="Tahoma" w:eastAsia="Times New Roman" w:hAnsi="Tahoma" w:cs="Tahoma"/>
          <w:sz w:val="20"/>
          <w:szCs w:val="20"/>
          <w:lang w:eastAsia="es-ES"/>
        </w:rPr>
        <w:t>" (Warner Bros. Spain), "The clock house on the wall" (</w:t>
      </w:r>
      <w:proofErr w:type="spellStart"/>
      <w:r w:rsidRPr="00343BFC">
        <w:rPr>
          <w:rFonts w:ascii="Tahoma" w:eastAsia="Times New Roman" w:hAnsi="Tahoma" w:cs="Tahoma"/>
          <w:sz w:val="20"/>
          <w:szCs w:val="20"/>
          <w:lang w:eastAsia="es-ES"/>
        </w:rPr>
        <w:t>Eone</w:t>
      </w:r>
      <w:proofErr w:type="spellEnd"/>
      <w:r w:rsidRPr="00343BFC">
        <w:rPr>
          <w:rFonts w:ascii="Tahoma" w:eastAsia="Times New Roman" w:hAnsi="Tahoma" w:cs="Tahoma"/>
          <w:sz w:val="20"/>
          <w:szCs w:val="20"/>
          <w:lang w:eastAsia="es-ES"/>
        </w:rPr>
        <w:t xml:space="preserve"> Entertainment) and </w:t>
      </w:r>
      <w:proofErr w:type="gramStart"/>
      <w:r w:rsidRPr="00343BFC">
        <w:rPr>
          <w:rFonts w:ascii="Tahoma" w:eastAsia="Times New Roman" w:hAnsi="Tahoma" w:cs="Tahoma"/>
          <w:sz w:val="20"/>
          <w:szCs w:val="20"/>
          <w:lang w:eastAsia="es-ES"/>
        </w:rPr>
        <w:t>" The</w:t>
      </w:r>
      <w:proofErr w:type="gramEnd"/>
      <w:r w:rsidRPr="00343BFC">
        <w:rPr>
          <w:rFonts w:ascii="Tahoma" w:eastAsia="Times New Roman" w:hAnsi="Tahoma" w:cs="Tahoma"/>
          <w:sz w:val="20"/>
          <w:szCs w:val="20"/>
          <w:lang w:eastAsia="es-ES"/>
        </w:rPr>
        <w:t xml:space="preserve"> incredible story of the giant pear "(</w:t>
      </w:r>
      <w:proofErr w:type="spellStart"/>
      <w:r w:rsidRPr="00343BFC">
        <w:rPr>
          <w:rFonts w:ascii="Tahoma" w:eastAsia="Times New Roman" w:hAnsi="Tahoma" w:cs="Tahoma"/>
          <w:sz w:val="20"/>
          <w:szCs w:val="20"/>
          <w:lang w:eastAsia="es-ES"/>
        </w:rPr>
        <w:t>Drackmagic</w:t>
      </w:r>
      <w:proofErr w:type="spellEnd"/>
      <w:r w:rsidRPr="00343BFC">
        <w:rPr>
          <w:rFonts w:ascii="Tahoma" w:eastAsia="Times New Roman" w:hAnsi="Tahoma" w:cs="Tahoma"/>
          <w:sz w:val="20"/>
          <w:szCs w:val="20"/>
          <w:lang w:eastAsia="es-ES"/>
        </w:rPr>
        <w:t>).</w:t>
      </w:r>
    </w:p>
    <w:p w:rsidR="00343BFC" w:rsidRPr="00343BFC" w:rsidRDefault="00343BFC" w:rsidP="00343BFC">
      <w:pPr>
        <w:spacing w:after="0" w:line="360" w:lineRule="auto"/>
        <w:jc w:val="both"/>
        <w:rPr>
          <w:rFonts w:ascii="Tahoma" w:eastAsia="Times New Roman" w:hAnsi="Tahoma" w:cs="Tahoma"/>
          <w:sz w:val="20"/>
          <w:szCs w:val="20"/>
          <w:lang w:eastAsia="es-ES"/>
        </w:rPr>
      </w:pPr>
    </w:p>
    <w:p w:rsidR="003E1642" w:rsidRPr="003E1642" w:rsidRDefault="00677A6D" w:rsidP="00677A6D">
      <w:pPr>
        <w:spacing w:line="240" w:lineRule="auto"/>
        <w:jc w:val="both"/>
        <w:rPr>
          <w:rFonts w:ascii="Tahoma" w:hAnsi="Tahoma" w:cs="Tahoma"/>
          <w:b/>
          <w:sz w:val="20"/>
          <w:szCs w:val="20"/>
        </w:rPr>
      </w:pPr>
      <w:r w:rsidRPr="00677A6D">
        <w:rPr>
          <w:rFonts w:ascii="Tahoma" w:hAnsi="Tahoma" w:cs="Tahoma"/>
          <w:b/>
          <w:sz w:val="20"/>
          <w:szCs w:val="20"/>
          <w:lang w:val="eu-ES"/>
        </w:rPr>
        <w:t>Informazio gehiago hemen:</w:t>
      </w:r>
    </w:p>
    <w:p w:rsidR="003E1642" w:rsidRPr="003E1642" w:rsidRDefault="00677A6D" w:rsidP="00677A6D">
      <w:pPr>
        <w:spacing w:line="240" w:lineRule="auto"/>
        <w:jc w:val="both"/>
        <w:rPr>
          <w:rFonts w:ascii="Tahoma" w:hAnsi="Tahoma" w:cs="Tahoma"/>
          <w:sz w:val="20"/>
          <w:szCs w:val="20"/>
        </w:rPr>
      </w:pPr>
      <w:proofErr w:type="spellStart"/>
      <w:r w:rsidRPr="00677A6D">
        <w:rPr>
          <w:rFonts w:ascii="Tahoma" w:hAnsi="Tahoma" w:cs="Tahoma"/>
          <w:sz w:val="20"/>
          <w:szCs w:val="20"/>
          <w:lang w:val="eu-ES"/>
        </w:rPr>
        <w:t>Jara</w:t>
      </w:r>
      <w:proofErr w:type="spellEnd"/>
      <w:r w:rsidRPr="00677A6D">
        <w:rPr>
          <w:rFonts w:ascii="Tahoma" w:hAnsi="Tahoma" w:cs="Tahoma"/>
          <w:sz w:val="20"/>
          <w:szCs w:val="20"/>
          <w:lang w:val="eu-ES"/>
        </w:rPr>
        <w:t xml:space="preserve"> </w:t>
      </w:r>
      <w:proofErr w:type="spellStart"/>
      <w:r w:rsidRPr="00677A6D">
        <w:rPr>
          <w:rFonts w:ascii="Tahoma" w:hAnsi="Tahoma" w:cs="Tahoma"/>
          <w:sz w:val="20"/>
          <w:szCs w:val="20"/>
          <w:lang w:val="eu-ES"/>
        </w:rPr>
        <w:t>Ayucar</w:t>
      </w:r>
      <w:proofErr w:type="spellEnd"/>
      <w:r w:rsidR="003E1642" w:rsidRPr="003E1642">
        <w:rPr>
          <w:rFonts w:ascii="Tahoma" w:hAnsi="Tahoma" w:cs="Tahoma"/>
          <w:sz w:val="20"/>
          <w:szCs w:val="20"/>
        </w:rPr>
        <w:t xml:space="preserve"> </w:t>
      </w:r>
    </w:p>
    <w:p w:rsidR="003E1642" w:rsidRPr="003E1642" w:rsidRDefault="00FD3867" w:rsidP="000371F4">
      <w:pPr>
        <w:spacing w:line="240" w:lineRule="auto"/>
        <w:jc w:val="both"/>
        <w:rPr>
          <w:rFonts w:ascii="Tahoma" w:hAnsi="Tahoma" w:cs="Tahoma"/>
          <w:sz w:val="20"/>
          <w:szCs w:val="20"/>
        </w:rPr>
      </w:pPr>
      <w:hyperlink r:id="rId7" w:history="1">
        <w:r w:rsidR="003E1642" w:rsidRPr="003E1642">
          <w:rPr>
            <w:rStyle w:val="Hipervnculo"/>
            <w:rFonts w:ascii="Tahoma" w:hAnsi="Tahoma" w:cs="Tahoma"/>
            <w:sz w:val="20"/>
            <w:szCs w:val="20"/>
          </w:rPr>
          <w:t>komunikazioa@zineuskadi.eu</w:t>
        </w:r>
      </w:hyperlink>
    </w:p>
    <w:p w:rsidR="003E1642" w:rsidRPr="003E1642" w:rsidRDefault="003E1642" w:rsidP="000371F4">
      <w:pPr>
        <w:spacing w:line="240" w:lineRule="auto"/>
        <w:jc w:val="both"/>
        <w:rPr>
          <w:rFonts w:ascii="Tahoma" w:hAnsi="Tahoma" w:cs="Tahoma"/>
          <w:sz w:val="20"/>
          <w:szCs w:val="20"/>
        </w:rPr>
      </w:pPr>
      <w:r w:rsidRPr="003E1642">
        <w:rPr>
          <w:rFonts w:ascii="Tahoma" w:hAnsi="Tahoma" w:cs="Tahoma"/>
          <w:sz w:val="20"/>
          <w:szCs w:val="20"/>
        </w:rPr>
        <w:t>+34 636 80 62 21</w:t>
      </w:r>
    </w:p>
    <w:p w:rsidR="00C26AD2" w:rsidRPr="003E1642" w:rsidRDefault="00FD3867" w:rsidP="00781C59">
      <w:pPr>
        <w:spacing w:line="240" w:lineRule="auto"/>
        <w:jc w:val="both"/>
        <w:rPr>
          <w:rFonts w:ascii="Tahoma" w:hAnsi="Tahoma" w:cs="Tahoma"/>
          <w:sz w:val="20"/>
          <w:szCs w:val="20"/>
        </w:rPr>
      </w:pPr>
      <w:hyperlink r:id="rId8" w:history="1">
        <w:r w:rsidR="00677A6D" w:rsidRPr="00677A6D">
          <w:rPr>
            <w:rStyle w:val="Hipervnculo"/>
            <w:rFonts w:ascii="Tahoma" w:hAnsi="Tahoma" w:cs="Tahoma"/>
            <w:sz w:val="20"/>
            <w:szCs w:val="20"/>
            <w:lang w:val="eu-ES"/>
          </w:rPr>
          <w:t>www.zineuskadi.eu</w:t>
        </w:r>
      </w:hyperlink>
    </w:p>
    <w:sectPr w:rsidR="00C26AD2" w:rsidRPr="003E1642" w:rsidSect="00F75414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E463B" w:rsidRDefault="007E463B" w:rsidP="003E1642">
      <w:pPr>
        <w:spacing w:after="0" w:line="240" w:lineRule="auto"/>
      </w:pPr>
      <w:r>
        <w:separator/>
      </w:r>
    </w:p>
  </w:endnote>
  <w:endnote w:type="continuationSeparator" w:id="0">
    <w:p w:rsidR="007E463B" w:rsidRDefault="007E463B" w:rsidP="003E16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E463B" w:rsidRDefault="007E463B" w:rsidP="003E1642">
      <w:pPr>
        <w:spacing w:after="0" w:line="240" w:lineRule="auto"/>
      </w:pPr>
      <w:r>
        <w:separator/>
      </w:r>
    </w:p>
  </w:footnote>
  <w:footnote w:type="continuationSeparator" w:id="0">
    <w:p w:rsidR="007E463B" w:rsidRDefault="007E463B" w:rsidP="003E16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1C59" w:rsidRDefault="00781C59" w:rsidP="00781C59">
    <w:pPr>
      <w:pStyle w:val="Encabezado"/>
      <w:jc w:val="center"/>
    </w:pPr>
    <w:r>
      <w:rPr>
        <w:noProof/>
        <w:lang w:eastAsia="es-ES"/>
      </w:rPr>
      <w:drawing>
        <wp:inline distT="0" distB="0" distL="0" distR="0">
          <wp:extent cx="2655417" cy="464698"/>
          <wp:effectExtent l="19050" t="0" r="0" b="0"/>
          <wp:docPr id="1" name="0 Imagen" descr="Letrak_horizontalean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etrak_horizontalean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656960" cy="46496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3E1642" w:rsidRDefault="003E1642" w:rsidP="003E1642">
    <w:pPr>
      <w:pStyle w:val="Encabezado"/>
      <w:jc w:val="cent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hdrShapeDefaults>
    <o:shapedefaults v:ext="edit" spidmax="13314"/>
  </w:hdrShapeDefaults>
  <w:footnotePr>
    <w:footnote w:id="-1"/>
    <w:footnote w:id="0"/>
  </w:footnotePr>
  <w:endnotePr>
    <w:endnote w:id="-1"/>
    <w:endnote w:id="0"/>
  </w:endnotePr>
  <w:compat/>
  <w:rsids>
    <w:rsidRoot w:val="00C26AD2"/>
    <w:rsid w:val="000371F4"/>
    <w:rsid w:val="00184070"/>
    <w:rsid w:val="00263F28"/>
    <w:rsid w:val="00343BFC"/>
    <w:rsid w:val="003E1642"/>
    <w:rsid w:val="00604185"/>
    <w:rsid w:val="00677A6D"/>
    <w:rsid w:val="007050A8"/>
    <w:rsid w:val="0071346A"/>
    <w:rsid w:val="00781C59"/>
    <w:rsid w:val="007E463B"/>
    <w:rsid w:val="00806C27"/>
    <w:rsid w:val="00865DE7"/>
    <w:rsid w:val="00893A81"/>
    <w:rsid w:val="008B536E"/>
    <w:rsid w:val="00930E86"/>
    <w:rsid w:val="00B01E4C"/>
    <w:rsid w:val="00C26AD2"/>
    <w:rsid w:val="00D220E5"/>
    <w:rsid w:val="00E0657A"/>
    <w:rsid w:val="00F75414"/>
    <w:rsid w:val="00FD38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5414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3E1642"/>
    <w:rPr>
      <w:color w:val="0000FF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3E164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E1642"/>
  </w:style>
  <w:style w:type="paragraph" w:styleId="Piedepgina">
    <w:name w:val="footer"/>
    <w:basedOn w:val="Normal"/>
    <w:link w:val="PiedepginaCar"/>
    <w:uiPriority w:val="99"/>
    <w:semiHidden/>
    <w:unhideWhenUsed/>
    <w:rsid w:val="003E164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3E1642"/>
  </w:style>
  <w:style w:type="paragraph" w:styleId="Textodeglobo">
    <w:name w:val="Balloon Text"/>
    <w:basedOn w:val="Normal"/>
    <w:link w:val="TextodegloboCar"/>
    <w:uiPriority w:val="99"/>
    <w:semiHidden/>
    <w:unhideWhenUsed/>
    <w:rsid w:val="003E16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E1642"/>
    <w:rPr>
      <w:rFonts w:ascii="Tahoma" w:hAnsi="Tahoma" w:cs="Tahoma"/>
      <w:sz w:val="16"/>
      <w:szCs w:val="16"/>
    </w:rPr>
  </w:style>
  <w:style w:type="character" w:styleId="Textoennegrita">
    <w:name w:val="Strong"/>
    <w:basedOn w:val="Fuentedeprrafopredeter"/>
    <w:uiPriority w:val="22"/>
    <w:qFormat/>
    <w:rsid w:val="00806C27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5414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3E1642"/>
    <w:rPr>
      <w:color w:val="0000FF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3E164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E1642"/>
  </w:style>
  <w:style w:type="paragraph" w:styleId="Piedepgina">
    <w:name w:val="footer"/>
    <w:basedOn w:val="Normal"/>
    <w:link w:val="PiedepginaCar"/>
    <w:uiPriority w:val="99"/>
    <w:semiHidden/>
    <w:unhideWhenUsed/>
    <w:rsid w:val="003E164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3E1642"/>
  </w:style>
  <w:style w:type="paragraph" w:styleId="Textodeglobo">
    <w:name w:val="Balloon Text"/>
    <w:basedOn w:val="Normal"/>
    <w:link w:val="TextodegloboCar"/>
    <w:uiPriority w:val="99"/>
    <w:semiHidden/>
    <w:unhideWhenUsed/>
    <w:rsid w:val="003E16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E1642"/>
    <w:rPr>
      <w:rFonts w:ascii="Tahoma" w:hAnsi="Tahoma" w:cs="Tahoma"/>
      <w:sz w:val="16"/>
      <w:szCs w:val="16"/>
    </w:rPr>
  </w:style>
  <w:style w:type="character" w:styleId="Textoennegrita">
    <w:name w:val="Strong"/>
    <w:basedOn w:val="Fuentedeprrafopredeter"/>
    <w:uiPriority w:val="22"/>
    <w:qFormat/>
    <w:rsid w:val="00806C2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575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90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6030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ineuskadi.e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komunikazioa@zineuskadi.eu" TargetMode="Externa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5DA92D3-BCFB-4310-9FE7-6E0929575C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260</Words>
  <Characters>1435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 de Windows</dc:creator>
  <cp:lastModifiedBy>Usuario de Windows</cp:lastModifiedBy>
  <cp:revision>3</cp:revision>
  <dcterms:created xsi:type="dcterms:W3CDTF">2018-10-10T11:54:00Z</dcterms:created>
  <dcterms:modified xsi:type="dcterms:W3CDTF">2018-10-10T11:58:00Z</dcterms:modified>
</cp:coreProperties>
</file>